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https://www.velvetjobs.com/job-descriptions/risk-business-analyst</w:t>
        </w:r>
      </w:hyperlink>
    </w:p>
    <w:p>
      <w:pPr>
        <w:pStyle w:val="Heading1"/>
      </w:pPr>
      <w:bookmarkStart w:id="21" w:name="example-of-risk-business-analyst-job-description"/>
      <w:r>
        <w:t xml:space="preserve">Example of Risk Business Analyst Job Description</w:t>
      </w:r>
      <w:bookmarkEnd w:id="21"/>
    </w:p>
    <w:p>
      <w:pPr>
        <w:pStyle w:val="Compact"/>
      </w:pPr>
      <w:r>
        <w:t xml:space="preserve">Our growing company is hiring for a risk business analyst. To join our growing team, please review the list of responsibilities and qualifications.</w:t>
      </w:r>
    </w:p>
    <w:p>
      <w:pPr>
        <w:pStyle w:val="Heading2"/>
      </w:pPr>
      <w:bookmarkStart w:id="22" w:name="responsibilities-for-risk-business-analyst"/>
      <w:r>
        <w:t xml:space="preserve">Responsibilities for risk business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Solutions – Implement global technologies and services to meet long term HR business needs</w:t>
      </w:r>
    </w:p>
    <w:p>
      <w:pPr>
        <w:pStyle w:val="Compact"/>
        <w:numPr>
          <w:numId w:val="1001"/>
          <w:ilvl w:val="0"/>
        </w:numPr>
      </w:pPr>
      <w:r>
        <w:t xml:space="preserve">Implementation - Coordinate the rollout of new tools and systems including delivery of standard operating procedures, workflow diagrams, training materials and post-launch support resources</w:t>
      </w:r>
    </w:p>
    <w:p>
      <w:pPr>
        <w:pStyle w:val="Compact"/>
        <w:numPr>
          <w:numId w:val="1001"/>
          <w:ilvl w:val="0"/>
        </w:numPr>
      </w:pPr>
      <w:r>
        <w:t xml:space="preserve">Measurement - Develop measures to define progress and success</w:t>
      </w:r>
    </w:p>
    <w:p>
      <w:pPr>
        <w:pStyle w:val="Compact"/>
        <w:numPr>
          <w:numId w:val="1001"/>
          <w:ilvl w:val="0"/>
        </w:numPr>
      </w:pPr>
      <w:r>
        <w:t xml:space="preserve">Use information gleaned from reports to profile the risk in the portfolio(s) and prepare reports to identify areas of concern for the bank</w:t>
      </w:r>
    </w:p>
    <w:p>
      <w:pPr>
        <w:pStyle w:val="Compact"/>
        <w:numPr>
          <w:numId w:val="1001"/>
          <w:ilvl w:val="0"/>
        </w:numPr>
      </w:pPr>
      <w:r>
        <w:t xml:space="preserve">Factor market changes and trends into the analysis to identify existing risk and potential future exposure in these portfolios</w:t>
      </w:r>
    </w:p>
    <w:p>
      <w:pPr>
        <w:pStyle w:val="Compact"/>
        <w:numPr>
          <w:numId w:val="1001"/>
          <w:ilvl w:val="0"/>
        </w:numPr>
      </w:pPr>
      <w:r>
        <w:t xml:space="preserve">Understanding of the flow &amp; overall business in investment banking</w:t>
      </w:r>
    </w:p>
    <w:p>
      <w:pPr>
        <w:pStyle w:val="Compact"/>
        <w:numPr>
          <w:numId w:val="1001"/>
          <w:ilvl w:val="0"/>
        </w:numPr>
      </w:pPr>
      <w:r>
        <w:t xml:space="preserve">Ensuring users of the system receive the agreed level of service</w:t>
      </w:r>
    </w:p>
    <w:p>
      <w:pPr>
        <w:pStyle w:val="Compact"/>
        <w:numPr>
          <w:numId w:val="1001"/>
          <w:ilvl w:val="0"/>
        </w:numPr>
      </w:pPr>
      <w:r>
        <w:t xml:space="preserve">The Business Risk Control Analyst will work closely in support of the MLWM COO Risk Executive</w:t>
      </w:r>
    </w:p>
    <w:p>
      <w:pPr>
        <w:pStyle w:val="Compact"/>
        <w:numPr>
          <w:numId w:val="1001"/>
          <w:ilvl w:val="0"/>
        </w:numPr>
      </w:pPr>
      <w:r>
        <w:t xml:space="preserve">Support the identification and implementations of a data-driven, consistent process of surveillance and supervision for branch activities, with a particular emphasis on sales practices</w:t>
      </w:r>
    </w:p>
    <w:p>
      <w:pPr>
        <w:pStyle w:val="Compact"/>
        <w:numPr>
          <w:numId w:val="1001"/>
          <w:ilvl w:val="0"/>
        </w:numPr>
      </w:pPr>
      <w:r>
        <w:t xml:space="preserve">Collaborate with senior leaders to develop robust actionable metrics, alerts, and reporting to monitor sales practice risk</w:t>
      </w:r>
    </w:p>
    <w:p>
      <w:pPr>
        <w:pStyle w:val="Heading2"/>
      </w:pPr>
      <w:bookmarkStart w:id="23" w:name="qualifications-for-risk-business-analyst"/>
      <w:r>
        <w:t xml:space="preserve">Qualifications for risk business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Authoring business requirement documents and help manage the delivery of various projects</w:t>
      </w:r>
    </w:p>
    <w:p>
      <w:pPr>
        <w:pStyle w:val="Compact"/>
        <w:numPr>
          <w:numId w:val="1002"/>
          <w:ilvl w:val="0"/>
        </w:numPr>
      </w:pPr>
      <w:r>
        <w:t xml:space="preserve">Liaising with respective Offshore teams to get various projects delivered</w:t>
      </w:r>
    </w:p>
    <w:p>
      <w:pPr>
        <w:pStyle w:val="Compact"/>
        <w:numPr>
          <w:numId w:val="1002"/>
          <w:ilvl w:val="0"/>
        </w:numPr>
      </w:pPr>
      <w:r>
        <w:t xml:space="preserve">Experience of writing Business Requriements and managing change delivery</w:t>
      </w:r>
    </w:p>
    <w:p>
      <w:pPr>
        <w:pStyle w:val="Compact"/>
        <w:numPr>
          <w:numId w:val="1002"/>
          <w:ilvl w:val="0"/>
        </w:numPr>
      </w:pPr>
      <w:r>
        <w:t xml:space="preserve">A strong understanding of data quality issues, and experience in projects aimed at improving data quality</w:t>
      </w:r>
    </w:p>
    <w:p>
      <w:pPr>
        <w:pStyle w:val="Compact"/>
        <w:numPr>
          <w:numId w:val="1002"/>
          <w:ilvl w:val="0"/>
        </w:numPr>
      </w:pPr>
      <w:r>
        <w:t xml:space="preserve">Analytical mindset- the ablitity to take multiple priorities into account</w:t>
      </w:r>
    </w:p>
    <w:p>
      <w:pPr>
        <w:pStyle w:val="Compact"/>
        <w:numPr>
          <w:numId w:val="1002"/>
          <w:ilvl w:val="0"/>
        </w:numPr>
      </w:pPr>
      <w:r>
        <w:t xml:space="preserve">Experience in projects involving implementation of new-build systems/application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busines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busines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2021-10-28T18:38:36Z</dcterms:created>
  <dcterms:modified xsi:type="dcterms:W3CDTF">2021-10-28T18:38:36Z</dcterms:modified>
</cp:coreProperties>
</file>