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https://www.velvetjobs.com/job-descriptions/risk-assistant</w:t>
        </w:r>
      </w:hyperlink>
    </w:p>
    <w:p>
      <w:pPr>
        <w:pStyle w:val="Heading1"/>
      </w:pPr>
      <w:bookmarkStart w:id="21" w:name="example-of-risk-assistant-job-description"/>
      <w:r>
        <w:t xml:space="preserve">Example of Risk Assistant Job Description</w:t>
      </w:r>
      <w:bookmarkEnd w:id="21"/>
    </w:p>
    <w:p>
      <w:pPr>
        <w:pStyle w:val="Compact"/>
      </w:pPr>
      <w:r>
        <w:t xml:space="preserve">Our innovative and growing company is looking for a risk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assistant"/>
      <w:r>
        <w:t xml:space="preserve">Responsibilities for risk assistant</w:t>
      </w:r>
      <w:bookmarkEnd w:id="22"/>
    </w:p>
    <w:p>
      <w:pPr>
        <w:pStyle w:val="Compact"/>
        <w:numPr>
          <w:numId w:val="1001"/>
          <w:ilvl w:val="0"/>
        </w:numPr>
      </w:pPr>
      <w:r>
        <w:t xml:space="preserve">Diary management and admin support for the Global Head of Operational Risk and 4 Division Directors</w:t>
      </w:r>
    </w:p>
    <w:p>
      <w:pPr>
        <w:pStyle w:val="Compact"/>
        <w:numPr>
          <w:numId w:val="1001"/>
          <w:ilvl w:val="0"/>
        </w:numPr>
      </w:pPr>
      <w:r>
        <w:t xml:space="preserve">Co-ordination of training sessions and forums</w:t>
      </w:r>
    </w:p>
    <w:p>
      <w:pPr>
        <w:pStyle w:val="Compact"/>
        <w:numPr>
          <w:numId w:val="1001"/>
          <w:ilvl w:val="0"/>
        </w:numPr>
      </w:pPr>
      <w:r>
        <w:t xml:space="preserve">Assisting with creating &amp; formatting documents, policies &amp; presentations</w:t>
      </w:r>
    </w:p>
    <w:p>
      <w:pPr>
        <w:pStyle w:val="Compact"/>
        <w:numPr>
          <w:numId w:val="1001"/>
          <w:ilvl w:val="0"/>
        </w:numPr>
      </w:pPr>
      <w:r>
        <w:t xml:space="preserve">Organise annual conference and team events</w:t>
      </w:r>
    </w:p>
    <w:p>
      <w:pPr>
        <w:pStyle w:val="Compact"/>
        <w:numPr>
          <w:numId w:val="1001"/>
          <w:ilvl w:val="0"/>
        </w:numPr>
      </w:pPr>
      <w:r>
        <w:t xml:space="preserve">Independently manage leaders' calendar and prioritize meetings</w:t>
      </w:r>
    </w:p>
    <w:p>
      <w:pPr>
        <w:pStyle w:val="Compact"/>
        <w:numPr>
          <w:numId w:val="1001"/>
          <w:ilvl w:val="0"/>
        </w:numPr>
      </w:pPr>
      <w:r>
        <w:t xml:space="preserve">Manage strong relationships with other administrative assistants including ELT assistants in order to help influence, prioritize and schedule high priority meetings</w:t>
      </w:r>
    </w:p>
    <w:p>
      <w:pPr>
        <w:pStyle w:val="Compact"/>
        <w:numPr>
          <w:numId w:val="1001"/>
          <w:ilvl w:val="0"/>
        </w:numPr>
      </w:pPr>
      <w:r>
        <w:t xml:space="preserve">May read and respond to emails and requests on behalf of the leader</w:t>
      </w:r>
    </w:p>
    <w:p>
      <w:pPr>
        <w:pStyle w:val="Compact"/>
        <w:numPr>
          <w:numId w:val="1001"/>
          <w:ilvl w:val="0"/>
        </w:numPr>
      </w:pPr>
      <w:r>
        <w:t xml:space="preserve">Maintain the department's Business Continuity Plan</w:t>
      </w:r>
    </w:p>
    <w:p>
      <w:pPr>
        <w:pStyle w:val="Compact"/>
        <w:numPr>
          <w:numId w:val="1001"/>
          <w:ilvl w:val="0"/>
        </w:numPr>
      </w:pPr>
      <w:r>
        <w:t xml:space="preserve">Supporting the delivery of the bank's strategy and objectives in compliance with license requirements both internally and externally</w:t>
      </w:r>
    </w:p>
    <w:p>
      <w:pPr>
        <w:pStyle w:val="Compact"/>
        <w:numPr>
          <w:numId w:val="1001"/>
          <w:ilvl w:val="0"/>
        </w:numPr>
      </w:pPr>
      <w:r>
        <w:t xml:space="preserve">Leading the on-going development and embedding of the organisations risk appetite from a business / control perspective</w:t>
      </w:r>
    </w:p>
    <w:p>
      <w:pPr>
        <w:pStyle w:val="Heading2"/>
      </w:pPr>
      <w:bookmarkStart w:id="23" w:name="qualifications-for-risk-assistant"/>
      <w:r>
        <w:t xml:space="preserve">Qualifications for risk assistant</w:t>
      </w:r>
      <w:bookmarkEnd w:id="23"/>
    </w:p>
    <w:p>
      <w:pPr>
        <w:pStyle w:val="Compact"/>
        <w:numPr>
          <w:numId w:val="1002"/>
          <w:ilvl w:val="0"/>
        </w:numPr>
      </w:pPr>
      <w:r>
        <w:t xml:space="preserve">Financial derivatives restructures</w:t>
      </w:r>
    </w:p>
    <w:p>
      <w:pPr>
        <w:pStyle w:val="Compact"/>
        <w:numPr>
          <w:numId w:val="1002"/>
          <w:ilvl w:val="0"/>
        </w:numPr>
      </w:pPr>
      <w:r>
        <w:t xml:space="preserve">Novations (Give-Ins and Give Ups)</w:t>
      </w:r>
    </w:p>
    <w:p>
      <w:pPr>
        <w:pStyle w:val="Compact"/>
        <w:numPr>
          <w:numId w:val="1002"/>
          <w:ilvl w:val="0"/>
        </w:numPr>
      </w:pPr>
      <w:r>
        <w:t xml:space="preserve">Strong PC skills (proficient knowledge of MS Word, Excel, and PowerPoint) PowerPoint-savvy, Excel-savvy - must be able to make updates in team presentations</w:t>
      </w:r>
    </w:p>
    <w:p>
      <w:pPr>
        <w:pStyle w:val="Compact"/>
        <w:numPr>
          <w:numId w:val="1002"/>
          <w:ilvl w:val="0"/>
        </w:numPr>
      </w:pPr>
      <w:r>
        <w:t xml:space="preserve">Proficient in use of firm wide tools for organizing Travel &amp; Entertainment, EURC, ordering supplies</w:t>
      </w:r>
    </w:p>
    <w:p>
      <w:pPr>
        <w:pStyle w:val="Compact"/>
        <w:numPr>
          <w:numId w:val="1002"/>
          <w:ilvl w:val="0"/>
        </w:numPr>
      </w:pPr>
      <w:r>
        <w:t xml:space="preserve">Achieved an upper second class honours or above within a relevant degree (Economics / Mathematics / Statistics)</w:t>
      </w:r>
    </w:p>
    <w:p>
      <w:pPr>
        <w:pStyle w:val="Compact"/>
        <w:numPr>
          <w:numId w:val="1002"/>
          <w:ilvl w:val="0"/>
        </w:numPr>
      </w:pPr>
      <w:r>
        <w:t xml:space="preserve">Deep understanding of the Basel principles, the credit life cycle and profit and loss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2021-10-28T18:38:25Z</dcterms:created>
  <dcterms:modified xsi:type="dcterms:W3CDTF">2021-10-28T18:38:25Z</dcterms:modified>
</cp:coreProperties>
</file>