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https://www.velvetjobs.com/job-descriptions/rewards-analyst</w:t>
        </w:r>
      </w:hyperlink>
    </w:p>
    <w:p>
      <w:pPr>
        <w:pStyle w:val="Heading1"/>
      </w:pPr>
      <w:bookmarkStart w:id="21" w:name="example-of-rewards-analyst-job-description"/>
      <w:r>
        <w:t xml:space="preserve">Example of Rewards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rewards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rewards-analyst"/>
      <w:r>
        <w:t xml:space="preserve">Responsibilities for rewards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Call Center agent point posting report to review for accuracy and completeness</w:t>
      </w:r>
    </w:p>
    <w:p>
      <w:pPr>
        <w:pStyle w:val="Compact"/>
        <w:numPr>
          <w:numId w:val="1001"/>
          <w:ilvl w:val="0"/>
        </w:numPr>
      </w:pPr>
      <w:r>
        <w:t xml:space="preserve">Providing business analysis to support to Loyalty and Rewards business partners in decision making (e.g., product enhancements, negotiation support, business strategy)</w:t>
      </w:r>
    </w:p>
    <w:p>
      <w:pPr>
        <w:pStyle w:val="Compact"/>
        <w:numPr>
          <w:numId w:val="1001"/>
          <w:ilvl w:val="0"/>
        </w:numPr>
      </w:pPr>
      <w:r>
        <w:t xml:space="preserve">Analyzing customer level data to identify segments demonstrating specific behaviors</w:t>
      </w:r>
    </w:p>
    <w:p>
      <w:pPr>
        <w:pStyle w:val="Compact"/>
        <w:numPr>
          <w:numId w:val="1001"/>
          <w:ilvl w:val="0"/>
        </w:numPr>
      </w:pPr>
      <w:r>
        <w:t xml:space="preserve">Modeling cost/benefit analysis to understand the profitability of various initiatives</w:t>
      </w:r>
    </w:p>
    <w:p>
      <w:pPr>
        <w:pStyle w:val="Compact"/>
        <w:numPr>
          <w:numId w:val="1001"/>
          <w:ilvl w:val="0"/>
        </w:numPr>
      </w:pPr>
      <w:r>
        <w:t xml:space="preserve">Developing tools/models to facilitate customer analysis</w:t>
      </w:r>
    </w:p>
    <w:p>
      <w:pPr>
        <w:pStyle w:val="Compact"/>
        <w:numPr>
          <w:numId w:val="1001"/>
          <w:ilvl w:val="0"/>
        </w:numPr>
      </w:pPr>
      <w:r>
        <w:t xml:space="preserve">Work directly with business partners to optimize loyalty investments and measure investment returns</w:t>
      </w:r>
    </w:p>
    <w:p>
      <w:pPr>
        <w:pStyle w:val="Compact"/>
        <w:numPr>
          <w:numId w:val="1001"/>
          <w:ilvl w:val="0"/>
        </w:numPr>
      </w:pPr>
      <w:r>
        <w:t xml:space="preserve">Work with the Compensation Manager in the areas of salary administration, incentive program administration, job evaluation, salary survey completion, competitive analysis and special projects</w:t>
      </w:r>
    </w:p>
    <w:p>
      <w:pPr>
        <w:pStyle w:val="Compact"/>
        <w:numPr>
          <w:numId w:val="1001"/>
          <w:ilvl w:val="0"/>
        </w:numPr>
      </w:pPr>
      <w:r>
        <w:t xml:space="preserve">Participate in policy and procedure development regarding compensation to continue North American alignment initiative</w:t>
      </w:r>
    </w:p>
    <w:p>
      <w:pPr>
        <w:pStyle w:val="Compact"/>
        <w:numPr>
          <w:numId w:val="1001"/>
          <w:ilvl w:val="0"/>
        </w:numPr>
      </w:pPr>
      <w:r>
        <w:t xml:space="preserve">Coordinate annual Team Incentive Plan (TIP) program, to include collection of goals and results, creation of bonus award spreadsheets, summarization of bonus payout accruals, quarterly plant payouts, and payment distribution</w:t>
      </w:r>
    </w:p>
    <w:p>
      <w:pPr>
        <w:pStyle w:val="Compact"/>
        <w:numPr>
          <w:numId w:val="1001"/>
          <w:ilvl w:val="0"/>
        </w:numPr>
      </w:pPr>
      <w:r>
        <w:t xml:space="preserve">Assist Compensation Manager in management of domestic relocation program which includes liaising with the third party provider, legal, Human Resources, managers and employees</w:t>
      </w:r>
    </w:p>
    <w:p>
      <w:pPr>
        <w:pStyle w:val="Heading2"/>
      </w:pPr>
      <w:bookmarkStart w:id="23" w:name="qualifications-for-rewards-analyst"/>
      <w:r>
        <w:t xml:space="preserve">Qualifications for rewards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Microsoft office skills including Word, PowerPoint, Outlook and Advanced Excel proficiency</w:t>
      </w:r>
    </w:p>
    <w:p>
      <w:pPr>
        <w:pStyle w:val="Compact"/>
        <w:numPr>
          <w:numId w:val="1002"/>
          <w:ilvl w:val="0"/>
        </w:numPr>
      </w:pPr>
      <w:r>
        <w:t xml:space="preserve">Highly proficient in Excel and PowerPoint skills</w:t>
      </w:r>
    </w:p>
    <w:p>
      <w:pPr>
        <w:pStyle w:val="Compact"/>
        <w:numPr>
          <w:numId w:val="1002"/>
          <w:ilvl w:val="0"/>
        </w:numPr>
      </w:pPr>
      <w:r>
        <w:t xml:space="preserve">Currently enrolled in a bachelor's degree program, preferably in finance, economics, statistics, mathematics, human resources (HR), accounting or other related coursework</w:t>
      </w:r>
    </w:p>
    <w:p>
      <w:pPr>
        <w:pStyle w:val="Compact"/>
        <w:numPr>
          <w:numId w:val="1002"/>
          <w:ilvl w:val="0"/>
        </w:numPr>
      </w:pPr>
      <w:r>
        <w:t xml:space="preserve">Experience in data analysis, data modeling and presentation design</w:t>
      </w:r>
    </w:p>
    <w:p>
      <w:pPr>
        <w:pStyle w:val="Compact"/>
        <w:numPr>
          <w:numId w:val="1002"/>
          <w:ilvl w:val="0"/>
        </w:numPr>
      </w:pPr>
      <w:r>
        <w:t xml:space="preserve">Strong analytical skills, both quantitative and qualitative, and proficiency in Excel</w:t>
      </w:r>
    </w:p>
    <w:p>
      <w:pPr>
        <w:pStyle w:val="Compact"/>
        <w:numPr>
          <w:numId w:val="1002"/>
          <w:ilvl w:val="0"/>
        </w:numPr>
      </w:pPr>
      <w:r>
        <w:t xml:space="preserve">Demonstrated technical skills - proficient in all MS Office tools with strong Excel skills, V-lookups, macros,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ward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ward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2021-10-28T18:36:18Z</dcterms:created>
  <dcterms:modified xsi:type="dcterms:W3CDTF">2021-10-28T18:36:18Z</dcterms:modified>
</cp:coreProperties>
</file>