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https://www.velvetjobs.com/job-descriptions/return-agent</w:t>
        </w:r>
      </w:hyperlink>
    </w:p>
    <w:p>
      <w:pPr>
        <w:pStyle w:val="Heading1"/>
      </w:pPr>
      <w:bookmarkStart w:id="21" w:name="example-of-return-agent-job-description"/>
      <w:r>
        <w:t xml:space="preserve">Example of Return Agent Job Description</w:t>
      </w:r>
      <w:bookmarkEnd w:id="21"/>
    </w:p>
    <w:p>
      <w:pPr>
        <w:pStyle w:val="Compact"/>
      </w:pPr>
      <w:r>
        <w:t xml:space="preserve">Our company is looking for a return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turn-agent"/>
      <w:r>
        <w:t xml:space="preserve">Responsibilities for return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inspection of commercial or rebalancing return to allow to integrate them in sellable stock</w:t>
      </w:r>
    </w:p>
    <w:p>
      <w:pPr>
        <w:pStyle w:val="Compact"/>
        <w:numPr>
          <w:numId w:val="1001"/>
          <w:ilvl w:val="0"/>
        </w:numPr>
      </w:pPr>
      <w:r>
        <w:t xml:space="preserve">Analyze the primary causes of product defects and report it in follow up tools</w:t>
      </w:r>
    </w:p>
    <w:p>
      <w:pPr>
        <w:pStyle w:val="Compact"/>
        <w:numPr>
          <w:numId w:val="1001"/>
          <w:ilvl w:val="0"/>
        </w:numPr>
      </w:pPr>
      <w:r>
        <w:t xml:space="preserve">Ensure follow-up of return management by nature, cost, reference</w:t>
      </w:r>
    </w:p>
    <w:p>
      <w:pPr>
        <w:pStyle w:val="Compact"/>
        <w:numPr>
          <w:numId w:val="1001"/>
          <w:ilvl w:val="0"/>
        </w:numPr>
      </w:pPr>
      <w:r>
        <w:t xml:space="preserve">Is responsible for scrapping of product after decision and it’s follow-up</w:t>
      </w:r>
    </w:p>
    <w:p>
      <w:pPr>
        <w:pStyle w:val="Compact"/>
        <w:numPr>
          <w:numId w:val="1001"/>
          <w:ilvl w:val="0"/>
        </w:numPr>
      </w:pPr>
      <w:r>
        <w:t xml:space="preserve">Perform ad hoc quality inspection based on requests from front office</w:t>
      </w:r>
    </w:p>
    <w:p>
      <w:pPr>
        <w:pStyle w:val="Compact"/>
        <w:numPr>
          <w:numId w:val="1001"/>
          <w:ilvl w:val="0"/>
        </w:numPr>
      </w:pPr>
      <w:r>
        <w:t xml:space="preserve">Give regular feedback within the organization to prevent claims if possible and ensure customers will receive the parcel they expect</w:t>
      </w:r>
    </w:p>
    <w:p>
      <w:pPr>
        <w:pStyle w:val="Compact"/>
        <w:numPr>
          <w:numId w:val="1001"/>
          <w:ilvl w:val="0"/>
        </w:numPr>
      </w:pPr>
      <w:r>
        <w:t xml:space="preserve">Thank customers using the prescribed dialogue and inquire about service and satisfaction</w:t>
      </w:r>
    </w:p>
    <w:p>
      <w:pPr>
        <w:pStyle w:val="Heading2"/>
      </w:pPr>
      <w:bookmarkStart w:id="23" w:name="qualifications-for-return-agent"/>
      <w:r>
        <w:t xml:space="preserve">Qualifications for return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 the LAKE BUENA VISTA/DISNEY area</w:t>
      </w:r>
    </w:p>
    <w:p>
      <w:pPr>
        <w:pStyle w:val="Compact"/>
        <w:numPr>
          <w:numId w:val="1002"/>
          <w:ilvl w:val="0"/>
        </w:numPr>
      </w:pPr>
      <w:r>
        <w:t xml:space="preserve">Specific schedule will be discussed with Manager in the interview, but apart from religious observation, must be able to work afternoons and evenings</w:t>
      </w:r>
    </w:p>
    <w:p>
      <w:pPr>
        <w:pStyle w:val="Compact"/>
        <w:numPr>
          <w:numId w:val="1002"/>
          <w:ilvl w:val="0"/>
        </w:numPr>
      </w:pPr>
      <w:r>
        <w:t xml:space="preserve">Must have no more than 2 moving violations and/or at fault accidents on driving record in the last 3 years</w:t>
      </w:r>
    </w:p>
    <w:p>
      <w:pPr>
        <w:pStyle w:val="Compact"/>
        <w:numPr>
          <w:numId w:val="1002"/>
          <w:ilvl w:val="0"/>
        </w:numPr>
      </w:pPr>
      <w:r>
        <w:t xml:space="preserve">Monday, Tuesday, Friday, Saturday 2pm - 8pm</w:t>
      </w:r>
    </w:p>
    <w:p>
      <w:pPr>
        <w:pStyle w:val="Compact"/>
        <w:numPr>
          <w:numId w:val="1002"/>
          <w:ilvl w:val="0"/>
        </w:numPr>
      </w:pPr>
      <w:r>
        <w:t xml:space="preserve">Must have availability to work a FULL TIME (40hrs/wk) flexible schedule that may include nights and weekends</w:t>
      </w:r>
    </w:p>
    <w:p>
      <w:pPr>
        <w:pStyle w:val="Compact"/>
        <w:numPr>
          <w:numId w:val="1002"/>
          <w:ilvl w:val="0"/>
        </w:numPr>
      </w:pPr>
      <w:r>
        <w:t xml:space="preserve">Must be willing to accept the starting pay of $10.60/hr (*potential for monthly customer service incentives)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urn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urn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2021-10-28T18:31:10Z</dcterms:created>
  <dcterms:modified xsi:type="dcterms:W3CDTF">2021-10-28T18:31:10Z</dcterms:modified>
</cp:coreProperties>
</file>