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https://www.velvetjobs.com/job-descriptions/retention</w:t>
        </w:r>
      </w:hyperlink>
    </w:p>
    <w:p>
      <w:pPr>
        <w:pStyle w:val="Heading1"/>
      </w:pPr>
      <w:bookmarkStart w:id="21" w:name="example-of-retention-job-description"/>
      <w:r>
        <w:t xml:space="preserve">Example of Retention Job Description</w:t>
      </w:r>
      <w:bookmarkEnd w:id="21"/>
    </w:p>
    <w:p>
      <w:pPr>
        <w:pStyle w:val="Compact"/>
      </w:pPr>
      <w:r>
        <w:t xml:space="preserve">Our growing company is hiring for a retention.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retention"/>
      <w:r>
        <w:t xml:space="preserve">Responsibilities for retention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developing strategies to maximize the retention rate of our rider base</w:t>
      </w:r>
    </w:p>
    <w:p>
      <w:pPr>
        <w:pStyle w:val="Compact"/>
        <w:numPr>
          <w:numId w:val="1001"/>
          <w:ilvl w:val="0"/>
        </w:numPr>
      </w:pPr>
      <w:r>
        <w:t xml:space="preserve">Think creatively to develop &amp; test new initiatives that you believe can increase our retention rate</w:t>
      </w:r>
    </w:p>
    <w:p>
      <w:pPr>
        <w:pStyle w:val="Compact"/>
        <w:numPr>
          <w:numId w:val="1001"/>
          <w:ilvl w:val="0"/>
        </w:numPr>
      </w:pPr>
      <w:r>
        <w:t xml:space="preserve">Be focused on reducing the percentage of our rider base that stops working with us, and increase the percentage of our lapsed rider base that restarts working with us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the rider onboarding systems and database, in order to formulate your strategy</w:t>
      </w:r>
    </w:p>
    <w:p>
      <w:pPr>
        <w:pStyle w:val="Compact"/>
        <w:numPr>
          <w:numId w:val="1001"/>
          <w:ilvl w:val="0"/>
        </w:numPr>
      </w:pPr>
      <w:r>
        <w:t xml:space="preserve">Work closely with the Rider Community team to increase the engagement and loyalty of riders over time, but your key focus will be testing commercial initiatives to influence rider behaviour</w:t>
      </w:r>
    </w:p>
    <w:p>
      <w:pPr>
        <w:pStyle w:val="Compact"/>
        <w:numPr>
          <w:numId w:val="1001"/>
          <w:ilvl w:val="0"/>
        </w:numPr>
      </w:pPr>
      <w:r>
        <w:t xml:space="preserve">Significant commercial awareness, thinking through a ROI perspective and ability to quickly differentiate most impactful tasks/projects</w:t>
      </w:r>
    </w:p>
    <w:p>
      <w:pPr>
        <w:pStyle w:val="Compact"/>
        <w:numPr>
          <w:numId w:val="1001"/>
          <w:ilvl w:val="0"/>
        </w:numPr>
      </w:pPr>
      <w:r>
        <w:t xml:space="preserve">Take incoming phone calls as needed and answer customer questions regarding his/her account and verify customer information on account is correct and update as necessary</w:t>
      </w:r>
    </w:p>
    <w:p>
      <w:pPr>
        <w:pStyle w:val="Compact"/>
        <w:numPr>
          <w:numId w:val="1001"/>
          <w:ilvl w:val="0"/>
        </w:numPr>
      </w:pPr>
      <w:r>
        <w:t xml:space="preserve">Educate customers regarding their account, interest accruals, late fees, credit reporting, charge off, payment options and account management options</w:t>
      </w:r>
    </w:p>
    <w:p>
      <w:pPr>
        <w:pStyle w:val="Compact"/>
        <w:numPr>
          <w:numId w:val="1001"/>
          <w:ilvl w:val="0"/>
        </w:numPr>
      </w:pPr>
      <w:r>
        <w:t xml:space="preserve">Work with other departments/personnel and vendors where necessary to research and follow up on customer issues/concerns and annotate accounts in inter-company systems to document all interactions</w:t>
      </w:r>
    </w:p>
    <w:p>
      <w:pPr>
        <w:pStyle w:val="Compact"/>
        <w:numPr>
          <w:numId w:val="1001"/>
          <w:ilvl w:val="0"/>
        </w:numPr>
      </w:pPr>
      <w:r>
        <w:t xml:space="preserve">Work with external vendors to resolve outstanding account issues</w:t>
      </w:r>
    </w:p>
    <w:p>
      <w:pPr>
        <w:pStyle w:val="Heading2"/>
      </w:pPr>
      <w:bookmarkStart w:id="23" w:name="qualifications-for-retention"/>
      <w:r>
        <w:t xml:space="preserve">Qualifications for retention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travel up to 30% to Philadelphia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required plus 4+ years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communications skills to effectively interact with various Johns Hopkins employees at all levels, Plan beneficiaries, external vendors, legal and governmental representatives and others as needed</w:t>
      </w:r>
    </w:p>
    <w:p>
      <w:pPr>
        <w:pStyle w:val="Compact"/>
        <w:numPr>
          <w:numId w:val="1002"/>
          <w:ilvl w:val="0"/>
        </w:numPr>
      </w:pPr>
      <w:r>
        <w:t xml:space="preserve">Standard word processing and spreadsheet application skills</w:t>
      </w:r>
    </w:p>
    <w:p>
      <w:pPr>
        <w:pStyle w:val="Compact"/>
        <w:numPr>
          <w:numId w:val="1002"/>
          <w:ilvl w:val="0"/>
        </w:numPr>
      </w:pPr>
      <w:r>
        <w:t xml:space="preserve">Respond through an inbound que to our existing mortgage clients who are at high risk of paying out their mortgage, and therefore are requesting a change to their mortgage such as lower rates or fees, different terms</w:t>
      </w:r>
    </w:p>
    <w:p>
      <w:pPr>
        <w:pStyle w:val="Compact"/>
        <w:numPr>
          <w:numId w:val="1002"/>
          <w:ilvl w:val="0"/>
        </w:numPr>
      </w:pPr>
      <w:r>
        <w:t xml:space="preserve">Sales and Mortgage Brokerage background would be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en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en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2021-10-28T13:13:48Z</dcterms:created>
  <dcterms:modified xsi:type="dcterms:W3CDTF">2021-10-28T13:13:48Z</dcterms:modified>
</cp:coreProperties>
</file>