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https://www.velvetjobs.com/job-descriptions/retail-strategy</w:t>
        </w:r>
      </w:hyperlink>
    </w:p>
    <w:p>
      <w:pPr>
        <w:pStyle w:val="Heading1"/>
      </w:pPr>
      <w:bookmarkStart w:id="21" w:name="example-of-retail-strategy-job-description"/>
      <w:r>
        <w:t xml:space="preserve">Example of Retail Strategy Job Description</w:t>
      </w:r>
      <w:bookmarkEnd w:id="21"/>
    </w:p>
    <w:p>
      <w:pPr>
        <w:pStyle w:val="Compact"/>
      </w:pPr>
      <w:r>
        <w:t xml:space="preserve">Our company is growing rapidly and is looking to fill the role of retail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strategy"/>
      <w:r>
        <w:t xml:space="preserve">Responsibilities for retail strategy</w:t>
      </w:r>
      <w:bookmarkEnd w:id="22"/>
    </w:p>
    <w:p>
      <w:pPr>
        <w:pStyle w:val="Compact"/>
        <w:numPr>
          <w:numId w:val="1001"/>
          <w:ilvl w:val="0"/>
        </w:numPr>
      </w:pPr>
      <w:r>
        <w:t xml:space="preserve">Manage and lead a team of Customer Advisors to deliver regular retail client reporting</w:t>
      </w:r>
    </w:p>
    <w:p>
      <w:pPr>
        <w:pStyle w:val="Compact"/>
        <w:numPr>
          <w:numId w:val="1001"/>
          <w:ilvl w:val="0"/>
        </w:numPr>
      </w:pPr>
      <w:r>
        <w:t xml:space="preserve">Be the primary point of contact escalation for client concerns, resolving senior-client level issues without needing direct involvement from SVP Retail Analytics</w:t>
      </w:r>
    </w:p>
    <w:p>
      <w:pPr>
        <w:pStyle w:val="Compact"/>
        <w:numPr>
          <w:numId w:val="1001"/>
          <w:ilvl w:val="0"/>
        </w:numPr>
      </w:pPr>
      <w:r>
        <w:t xml:space="preserve">Interface with Director of Analytical Services to ensure project expectations and alignment</w:t>
      </w:r>
    </w:p>
    <w:p>
      <w:pPr>
        <w:pStyle w:val="Compact"/>
        <w:numPr>
          <w:numId w:val="1001"/>
          <w:ilvl w:val="0"/>
        </w:numPr>
      </w:pPr>
      <w:r>
        <w:t xml:space="preserve">Communicate information internally to and from CDMs, RBMs, and other client focused roles</w:t>
      </w:r>
    </w:p>
    <w:p>
      <w:pPr>
        <w:pStyle w:val="Compact"/>
        <w:numPr>
          <w:numId w:val="1001"/>
          <w:ilvl w:val="0"/>
        </w:numPr>
      </w:pPr>
      <w:r>
        <w:t xml:space="preserve">Apply core concepts and systems of Reach / Inform to US markets and syndicated data sources</w:t>
      </w:r>
    </w:p>
    <w:p>
      <w:pPr>
        <w:pStyle w:val="Compact"/>
        <w:numPr>
          <w:numId w:val="1001"/>
          <w:ilvl w:val="0"/>
        </w:numPr>
      </w:pPr>
      <w:r>
        <w:t xml:space="preserve">Providing value-added insights on deep dive topics specific to the focus industries, online and retail</w:t>
      </w:r>
    </w:p>
    <w:p>
      <w:pPr>
        <w:pStyle w:val="Compact"/>
        <w:numPr>
          <w:numId w:val="1001"/>
          <w:ilvl w:val="0"/>
        </w:numPr>
      </w:pPr>
      <w:r>
        <w:t xml:space="preserve">Drive thought partnership and collaboration on the UA retail experience of the future- synthesize industry information and internal Brand POV, facilitate appropriate testing and benchmarking to measure success</w:t>
      </w:r>
    </w:p>
    <w:p>
      <w:pPr>
        <w:pStyle w:val="Compact"/>
        <w:numPr>
          <w:numId w:val="1001"/>
          <w:ilvl w:val="0"/>
        </w:numPr>
      </w:pPr>
      <w:r>
        <w:t xml:space="preserve">Key interaction point with Corporate Strategy</w:t>
      </w:r>
    </w:p>
    <w:p>
      <w:pPr>
        <w:pStyle w:val="Compact"/>
        <w:numPr>
          <w:numId w:val="1001"/>
          <w:ilvl w:val="0"/>
        </w:numPr>
      </w:pPr>
      <w:r>
        <w:t xml:space="preserve">Support SVP of Global Retail on internal meeting organization and internal/external presentation materials and content development</w:t>
      </w:r>
    </w:p>
    <w:p>
      <w:pPr>
        <w:pStyle w:val="Compact"/>
        <w:numPr>
          <w:numId w:val="1001"/>
          <w:ilvl w:val="0"/>
        </w:numPr>
      </w:pPr>
      <w:r>
        <w:t xml:space="preserve">Organize the work flow for Vice President, NA Retail Operations (VPRO) to ensure efficient and timely completion of assignments and follow-up for North America Retail Operations</w:t>
      </w:r>
    </w:p>
    <w:p>
      <w:pPr>
        <w:pStyle w:val="Heading2"/>
      </w:pPr>
      <w:bookmarkStart w:id="23" w:name="qualifications-for-retail-strategy"/>
      <w:r>
        <w:t xml:space="preserve">Qualifications for retail strategy</w:t>
      </w:r>
      <w:bookmarkEnd w:id="23"/>
    </w:p>
    <w:p>
      <w:pPr>
        <w:pStyle w:val="Compact"/>
        <w:numPr>
          <w:numId w:val="1002"/>
          <w:ilvl w:val="0"/>
        </w:numPr>
      </w:pPr>
      <w:r>
        <w:t xml:space="preserve">Understand the technology trends and identify opportunities to apply those trends across Retail Applications</w:t>
      </w:r>
    </w:p>
    <w:p>
      <w:pPr>
        <w:pStyle w:val="Compact"/>
        <w:numPr>
          <w:numId w:val="1002"/>
          <w:ilvl w:val="0"/>
        </w:numPr>
      </w:pPr>
      <w:r>
        <w:t xml:space="preserve">Strong conceptual understanding of digital technologies, ideally in the retail space (this role does not require that you are a technical expert)</w:t>
      </w:r>
    </w:p>
    <w:p>
      <w:pPr>
        <w:pStyle w:val="Compact"/>
        <w:numPr>
          <w:numId w:val="1002"/>
          <w:ilvl w:val="0"/>
        </w:numPr>
      </w:pPr>
      <w:r>
        <w:t xml:space="preserve">Several years post university experience with experience post graduate school (MBA preferred</w:t>
      </w:r>
    </w:p>
    <w:p>
      <w:pPr>
        <w:pStyle w:val="Compact"/>
        <w:numPr>
          <w:numId w:val="1002"/>
          <w:ilvl w:val="0"/>
        </w:numPr>
      </w:pPr>
      <w:r>
        <w:t xml:space="preserve">Ability to work independently, drive projects forward and being goal oriented</w:t>
      </w:r>
    </w:p>
    <w:p>
      <w:pPr>
        <w:pStyle w:val="Compact"/>
        <w:numPr>
          <w:numId w:val="1002"/>
          <w:ilvl w:val="0"/>
        </w:numPr>
      </w:pPr>
      <w:r>
        <w:t xml:space="preserve">Strong attention to detail, good organization skills, and ability to manage multiple projects</w:t>
      </w:r>
    </w:p>
    <w:p>
      <w:pPr>
        <w:pStyle w:val="Compact"/>
        <w:numPr>
          <w:numId w:val="1002"/>
          <w:ilvl w:val="0"/>
        </w:numPr>
      </w:pPr>
      <w:r>
        <w:t xml:space="preserve">Strong analytical and financial skills to develop complex business issues with minimum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2021-10-28T18:35:22Z</dcterms:created>
  <dcterms:modified xsi:type="dcterms:W3CDTF">2021-10-28T18:35:22Z</dcterms:modified>
</cp:coreProperties>
</file>