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https://www.velvetjobs.com/job-descriptions/retail-services</w:t>
        </w:r>
      </w:hyperlink>
    </w:p>
    <w:p>
      <w:pPr>
        <w:pStyle w:val="Heading1"/>
      </w:pPr>
      <w:bookmarkStart w:id="21" w:name="example-of-retail-services-job-description"/>
      <w:r>
        <w:t xml:space="preserve">Example of Retail Services Job Description</w:t>
      </w:r>
      <w:bookmarkEnd w:id="21"/>
    </w:p>
    <w:p>
      <w:pPr>
        <w:pStyle w:val="Compact"/>
      </w:pPr>
      <w:r>
        <w:t xml:space="preserve">Our company is looking to fill the role of retail services. To join our growing team, please review the list of responsibilities and qualifications.</w:t>
      </w:r>
    </w:p>
    <w:p>
      <w:pPr>
        <w:pStyle w:val="Heading2"/>
      </w:pPr>
      <w:bookmarkStart w:id="22" w:name="responsibilities-for-retail-services"/>
      <w:r>
        <w:t xml:space="preserve">Responsibilities for retail services</w:t>
      </w:r>
      <w:bookmarkEnd w:id="22"/>
    </w:p>
    <w:p>
      <w:pPr>
        <w:pStyle w:val="Compact"/>
        <w:numPr>
          <w:numId w:val="1001"/>
          <w:ilvl w:val="0"/>
        </w:numPr>
      </w:pPr>
      <w:r>
        <w:t xml:space="preserve">Filed Services Inventory Management Center</w:t>
      </w:r>
    </w:p>
    <w:p>
      <w:pPr>
        <w:pStyle w:val="Compact"/>
        <w:numPr>
          <w:numId w:val="1001"/>
          <w:ilvl w:val="0"/>
        </w:numPr>
      </w:pPr>
      <w:r>
        <w:t xml:space="preserve">Field Services Technical Support Center</w:t>
      </w:r>
    </w:p>
    <w:p>
      <w:pPr>
        <w:pStyle w:val="Compact"/>
        <w:numPr>
          <w:numId w:val="1001"/>
          <w:ilvl w:val="0"/>
        </w:numPr>
      </w:pPr>
      <w:r>
        <w:t xml:space="preserve">Maintenance Services Pricing Team</w:t>
      </w:r>
    </w:p>
    <w:p>
      <w:pPr>
        <w:pStyle w:val="Compact"/>
        <w:numPr>
          <w:numId w:val="1001"/>
          <w:ilvl w:val="0"/>
        </w:numPr>
      </w:pPr>
      <w:r>
        <w:t xml:space="preserve">Level 2 software support for Inventory Intelligence deployed software</w:t>
      </w:r>
    </w:p>
    <w:p>
      <w:pPr>
        <w:pStyle w:val="Compact"/>
        <w:numPr>
          <w:numId w:val="1001"/>
          <w:ilvl w:val="0"/>
        </w:numPr>
      </w:pPr>
      <w:r>
        <w:t xml:space="preserve">Manage all staff in Boca Raton support center and new global centers including creating and maintaining performance objectives, hiring of appropriate resources, coaching / mentoring of leadership team, resolving any internal conflicts, salary and compensation actions</w:t>
      </w:r>
    </w:p>
    <w:p>
      <w:pPr>
        <w:pStyle w:val="Compact"/>
        <w:numPr>
          <w:numId w:val="1001"/>
          <w:ilvl w:val="0"/>
        </w:numPr>
      </w:pPr>
      <w:r>
        <w:t xml:space="preserve">Manage relationship with third party support vendors including contact negotiation, management and service delivery</w:t>
      </w:r>
    </w:p>
    <w:p>
      <w:pPr>
        <w:pStyle w:val="Compact"/>
        <w:numPr>
          <w:numId w:val="1001"/>
          <w:ilvl w:val="0"/>
        </w:numPr>
      </w:pPr>
      <w:r>
        <w:t xml:space="preserve">Develop and manage an operations dashboard along with reports that provide status and trends against both leading and lagging key performance indicators from implementation to support and service</w:t>
      </w:r>
    </w:p>
    <w:p>
      <w:pPr>
        <w:pStyle w:val="Compact"/>
        <w:numPr>
          <w:numId w:val="1001"/>
          <w:ilvl w:val="0"/>
        </w:numPr>
      </w:pPr>
      <w:r>
        <w:t xml:space="preserve">Monitor and manage day to day operations of teams focusing on achieving all service level targets and key performance indicators</w:t>
      </w:r>
    </w:p>
    <w:p>
      <w:pPr>
        <w:pStyle w:val="Compact"/>
        <w:numPr>
          <w:numId w:val="1001"/>
          <w:ilvl w:val="0"/>
        </w:numPr>
      </w:pPr>
      <w:r>
        <w:t xml:space="preserve">Create and utilize a “manage by fact” process to help resolve recurring customer issues</w:t>
      </w:r>
    </w:p>
    <w:p>
      <w:pPr>
        <w:pStyle w:val="Compact"/>
        <w:numPr>
          <w:numId w:val="1001"/>
          <w:ilvl w:val="0"/>
        </w:numPr>
      </w:pPr>
      <w:r>
        <w:t xml:space="preserve">Utilize ITSM processes as the foundation for service operations and implement repeatable - processes across global service operations</w:t>
      </w:r>
    </w:p>
    <w:p>
      <w:pPr>
        <w:pStyle w:val="Heading2"/>
      </w:pPr>
      <w:bookmarkStart w:id="23" w:name="qualifications-for-retail-services"/>
      <w:r>
        <w:t xml:space="preserve">Qualifications for retail services</w:t>
      </w:r>
      <w:bookmarkEnd w:id="23"/>
    </w:p>
    <w:p>
      <w:pPr>
        <w:pStyle w:val="Compact"/>
        <w:numPr>
          <w:numId w:val="1002"/>
          <w:ilvl w:val="0"/>
        </w:numPr>
      </w:pPr>
      <w:r>
        <w:t xml:space="preserve">Experience with service provision, and managing client or stakeholder groups</w:t>
      </w:r>
    </w:p>
    <w:p>
      <w:pPr>
        <w:pStyle w:val="Compact"/>
        <w:numPr>
          <w:numId w:val="1002"/>
          <w:ilvl w:val="0"/>
        </w:numPr>
      </w:pPr>
      <w:r>
        <w:t xml:space="preserve">Understanding of operational process activity</w:t>
      </w:r>
    </w:p>
    <w:p>
      <w:pPr>
        <w:pStyle w:val="Compact"/>
        <w:numPr>
          <w:numId w:val="1002"/>
          <w:ilvl w:val="0"/>
        </w:numPr>
      </w:pPr>
      <w:r>
        <w:t xml:space="preserve">Aptitude for Continuous Improvement activity</w:t>
      </w:r>
    </w:p>
    <w:p>
      <w:pPr>
        <w:pStyle w:val="Compact"/>
        <w:numPr>
          <w:numId w:val="1002"/>
          <w:ilvl w:val="0"/>
        </w:numPr>
      </w:pPr>
      <w:r>
        <w:t xml:space="preserve">Able to articulate what a process is, and follow process documentation</w:t>
      </w:r>
    </w:p>
    <w:p>
      <w:pPr>
        <w:pStyle w:val="Compact"/>
        <w:numPr>
          <w:numId w:val="1002"/>
          <w:ilvl w:val="0"/>
        </w:numPr>
      </w:pPr>
      <w:r>
        <w:t xml:space="preserve">The Retail HR Services Specialist role exists to manage activities related to customer support and system management for our customers in compliance with the agreed service levels and execution of HR lifecycle activities from commencement to completion</w:t>
      </w:r>
    </w:p>
    <w:p>
      <w:pPr>
        <w:pStyle w:val="Compact"/>
        <w:numPr>
          <w:numId w:val="1002"/>
          <w:ilvl w:val="0"/>
        </w:numPr>
      </w:pPr>
      <w:r>
        <w:t xml:space="preserve">The job holder is responsible for quality assurance of the related service line and managing the induction training for the new joiners in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