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https://www.velvetjobs.com/job-descriptions/retail-services</w:t>
        </w:r>
      </w:hyperlink>
    </w:p>
    <w:p>
      <w:pPr>
        <w:pStyle w:val="Heading1"/>
      </w:pPr>
      <w:bookmarkStart w:id="21" w:name="example-of-retail-services-job-description"/>
      <w:r>
        <w:t xml:space="preserve">Example of Retail Services Job Description</w:t>
      </w:r>
      <w:bookmarkEnd w:id="21"/>
    </w:p>
    <w:p>
      <w:pPr>
        <w:pStyle w:val="Compact"/>
      </w:pPr>
      <w:r>
        <w:t xml:space="preserve">Our company is growing rapidly and is hiring for a retail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services"/>
      <w:r>
        <w:t xml:space="preserve">Responsibilities for retail services</w:t>
      </w:r>
      <w:bookmarkEnd w:id="22"/>
    </w:p>
    <w:p>
      <w:pPr>
        <w:pStyle w:val="Compact"/>
        <w:numPr>
          <w:numId w:val="1001"/>
          <w:ilvl w:val="0"/>
        </w:numPr>
      </w:pPr>
      <w:r>
        <w:t xml:space="preserve">Serve as a source of information, experience, expertise and perspective for customers in sales cycles, where opportunities exist to increase Services bookings</w:t>
      </w:r>
    </w:p>
    <w:p>
      <w:pPr>
        <w:pStyle w:val="Compact"/>
        <w:numPr>
          <w:numId w:val="1001"/>
          <w:ilvl w:val="0"/>
        </w:numPr>
      </w:pPr>
      <w:r>
        <w:t xml:space="preserve">As appropriate, act as industry spokesperson in the Retail vertical, linking thought leadership and knowledge to Services</w:t>
      </w:r>
    </w:p>
    <w:p>
      <w:pPr>
        <w:pStyle w:val="Compact"/>
        <w:numPr>
          <w:numId w:val="1001"/>
          <w:ilvl w:val="0"/>
        </w:numPr>
      </w:pPr>
      <w:r>
        <w:t xml:space="preserve">Lead the design and development of offerings, documents and procedures that result in the improvement of efficiency in Services Sales</w:t>
      </w:r>
    </w:p>
    <w:p>
      <w:pPr>
        <w:pStyle w:val="Compact"/>
        <w:numPr>
          <w:numId w:val="1001"/>
          <w:ilvl w:val="0"/>
        </w:numPr>
      </w:pPr>
      <w:r>
        <w:t xml:space="preserve">Tracking of opportunities and run Services forecast calls with VP Services Sales EMEA</w:t>
      </w:r>
    </w:p>
    <w:p>
      <w:pPr>
        <w:pStyle w:val="Compact"/>
        <w:numPr>
          <w:numId w:val="1001"/>
          <w:ilvl w:val="0"/>
        </w:numPr>
      </w:pPr>
      <w:r>
        <w:t xml:space="preserve">Manage Client Partner and Services Partner on Key Accounts Engagements</w:t>
      </w:r>
    </w:p>
    <w:p>
      <w:pPr>
        <w:pStyle w:val="Compact"/>
        <w:numPr>
          <w:numId w:val="1001"/>
          <w:ilvl w:val="0"/>
        </w:numPr>
      </w:pPr>
      <w:r>
        <w:t xml:space="preserve">Engage and direct appropriate internal resources, including management, service delivery, operations, to facilitate “pre” sales processes</w:t>
      </w:r>
    </w:p>
    <w:p>
      <w:pPr>
        <w:pStyle w:val="Compact"/>
        <w:numPr>
          <w:numId w:val="1001"/>
          <w:ilvl w:val="0"/>
        </w:numPr>
      </w:pPr>
      <w:r>
        <w:t xml:space="preserve">Maintain high levels of customer relation</w:t>
      </w:r>
    </w:p>
    <w:p>
      <w:pPr>
        <w:pStyle w:val="Compact"/>
        <w:numPr>
          <w:numId w:val="1001"/>
          <w:ilvl w:val="0"/>
        </w:numPr>
      </w:pPr>
      <w:r>
        <w:t xml:space="preserve">Interacts with client customer team members, client retail leadership, and DRT management in the development of all retail execution requirements per cycle period</w:t>
      </w:r>
    </w:p>
    <w:p>
      <w:pPr>
        <w:pStyle w:val="Compact"/>
        <w:numPr>
          <w:numId w:val="1001"/>
          <w:ilvl w:val="0"/>
        </w:numPr>
      </w:pPr>
      <w:r>
        <w:t xml:space="preserve">Manage the following functions for the TRS global Enterprise Service Center</w:t>
      </w:r>
    </w:p>
    <w:p>
      <w:pPr>
        <w:pStyle w:val="Compact"/>
        <w:numPr>
          <w:numId w:val="1001"/>
          <w:ilvl w:val="0"/>
        </w:numPr>
      </w:pPr>
      <w:r>
        <w:t xml:space="preserve">Customer Response Centers (customer contacts for service requests and support)</w:t>
      </w:r>
    </w:p>
    <w:p>
      <w:pPr>
        <w:pStyle w:val="Heading2"/>
      </w:pPr>
      <w:bookmarkStart w:id="23" w:name="qualifications-for-retail-services"/>
      <w:r>
        <w:t xml:space="preserve">Qualifications for retail services</w:t>
      </w:r>
      <w:bookmarkEnd w:id="23"/>
    </w:p>
    <w:p>
      <w:pPr>
        <w:pStyle w:val="Compact"/>
        <w:numPr>
          <w:numId w:val="1002"/>
          <w:ilvl w:val="0"/>
        </w:numPr>
      </w:pPr>
      <w:r>
        <w:t xml:space="preserve">Three years supervisory work experience in a retail service environment</w:t>
      </w:r>
    </w:p>
    <w:p>
      <w:pPr>
        <w:pStyle w:val="Compact"/>
        <w:numPr>
          <w:numId w:val="1002"/>
          <w:ilvl w:val="0"/>
        </w:numPr>
      </w:pPr>
      <w:r>
        <w:t xml:space="preserve">Experience working for a ERP software services company</w:t>
      </w:r>
    </w:p>
    <w:p>
      <w:pPr>
        <w:pStyle w:val="Compact"/>
        <w:numPr>
          <w:numId w:val="1002"/>
          <w:ilvl w:val="0"/>
        </w:numPr>
      </w:pPr>
      <w:r>
        <w:t xml:space="preserve">Experience managing a sales quota of $50 million plus</w:t>
      </w:r>
    </w:p>
    <w:p>
      <w:pPr>
        <w:pStyle w:val="Compact"/>
        <w:numPr>
          <w:numId w:val="1002"/>
          <w:ilvl w:val="0"/>
        </w:numPr>
      </w:pPr>
      <w:r>
        <w:t xml:space="preserve">Experience closing services deals $500K and above</w:t>
      </w:r>
    </w:p>
    <w:p>
      <w:pPr>
        <w:pStyle w:val="Compact"/>
        <w:numPr>
          <w:numId w:val="1002"/>
          <w:ilvl w:val="0"/>
        </w:numPr>
      </w:pPr>
      <w:r>
        <w:t xml:space="preserve">Demonstrated sales track record of Tier 1 and Tier 2 companies</w:t>
      </w:r>
    </w:p>
    <w:p>
      <w:pPr>
        <w:pStyle w:val="Compact"/>
        <w:numPr>
          <w:numId w:val="1002"/>
          <w:ilvl w:val="0"/>
        </w:numPr>
      </w:pPr>
      <w:r>
        <w:t xml:space="preserve">Knowledge and understanding of the supply chain industry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2021-10-28T13:35:00Z</dcterms:created>
  <dcterms:modified xsi:type="dcterms:W3CDTF">2021-10-28T13:35:00Z</dcterms:modified>
</cp:coreProperties>
</file>