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https://www.velvetjobs.com/job-descriptions/retail-senior-manager</w:t>
        </w:r>
      </w:hyperlink>
    </w:p>
    <w:p>
      <w:pPr>
        <w:pStyle w:val="Heading1"/>
      </w:pPr>
      <w:bookmarkStart w:id="21" w:name="example-of-retail-senior-manager-job-description"/>
      <w:r>
        <w:t xml:space="preserve">Example of Retail Senior Manager Job Description</w:t>
      </w:r>
      <w:bookmarkEnd w:id="21"/>
    </w:p>
    <w:p>
      <w:pPr>
        <w:pStyle w:val="Compact"/>
      </w:pPr>
      <w:r>
        <w:t xml:space="preserve">Our company is looking to fill the role of retail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enior-manager"/>
      <w:r>
        <w:t xml:space="preserve">Responsibilities for retail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branches with complex operational and service issues</w:t>
      </w:r>
    </w:p>
    <w:p>
      <w:pPr>
        <w:pStyle w:val="Compact"/>
        <w:numPr>
          <w:numId w:val="1001"/>
          <w:ilvl w:val="0"/>
        </w:numPr>
      </w:pPr>
      <w:r>
        <w:t xml:space="preserve">Serve as liaison to central support units and business group partners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management of branch operations within a geographical area (30-100+ branches) and for managing the Retail Operations Managers (I, II, and III)</w:t>
      </w:r>
    </w:p>
    <w:p>
      <w:pPr>
        <w:pStyle w:val="Compact"/>
        <w:numPr>
          <w:numId w:val="1001"/>
          <w:ilvl w:val="0"/>
        </w:numPr>
      </w:pPr>
      <w:r>
        <w:t xml:space="preserve">Manage end to end retail operations in a city</w:t>
      </w:r>
    </w:p>
    <w:p>
      <w:pPr>
        <w:pStyle w:val="Compact"/>
        <w:numPr>
          <w:numId w:val="1001"/>
          <w:ilvl w:val="0"/>
        </w:numPr>
      </w:pPr>
      <w:r>
        <w:t xml:space="preserve">Manage of warehouse, logistics and inventory</w:t>
      </w:r>
    </w:p>
    <w:p>
      <w:pPr>
        <w:pStyle w:val="Compact"/>
        <w:numPr>
          <w:numId w:val="1001"/>
          <w:ilvl w:val="0"/>
        </w:numPr>
      </w:pPr>
      <w:r>
        <w:t xml:space="preserve">Serving as a focal point between the retail and operations teams</w:t>
      </w:r>
    </w:p>
    <w:p>
      <w:pPr>
        <w:pStyle w:val="Compact"/>
        <w:numPr>
          <w:numId w:val="1001"/>
          <w:ilvl w:val="0"/>
        </w:numPr>
      </w:pPr>
      <w:r>
        <w:t xml:space="preserve">Generate payment plan, pricing, quote proposals and rate cards</w:t>
      </w:r>
    </w:p>
    <w:p>
      <w:pPr>
        <w:pStyle w:val="Compact"/>
        <w:numPr>
          <w:numId w:val="1001"/>
          <w:ilvl w:val="0"/>
        </w:numPr>
      </w:pPr>
      <w:r>
        <w:t xml:space="preserve">Act as Account Lead for the assigned team and ensures that all team members are able to provide efficient and value-adding day-to-day client servicing across all accounts</w:t>
      </w:r>
    </w:p>
    <w:p>
      <w:pPr>
        <w:pStyle w:val="Compact"/>
        <w:numPr>
          <w:numId w:val="1001"/>
          <w:ilvl w:val="0"/>
        </w:numPr>
      </w:pPr>
      <w:r>
        <w:t xml:space="preserve">Field Merchandising Managers will drive merchandising and customer experience tactics and values within their specific areas of responsibility</w:t>
      </w:r>
    </w:p>
    <w:p>
      <w:pPr>
        <w:pStyle w:val="Compact"/>
        <w:numPr>
          <w:numId w:val="1001"/>
          <w:ilvl w:val="0"/>
        </w:numPr>
      </w:pPr>
      <w:r>
        <w:t xml:space="preserve">Implement National Merchandising and Store Design strategies by developing a strong partnership with regional sales management and store leadership teams</w:t>
      </w:r>
    </w:p>
    <w:p>
      <w:pPr>
        <w:pStyle w:val="Heading2"/>
      </w:pPr>
      <w:bookmarkStart w:id="23" w:name="qualifications-for-retail-senior-manager"/>
      <w:r>
        <w:t xml:space="preserve">Qualifications for retail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Technology Marketing (Industry, Product, Corporate)</w:t>
      </w:r>
    </w:p>
    <w:p>
      <w:pPr>
        <w:pStyle w:val="Compact"/>
        <w:numPr>
          <w:numId w:val="1002"/>
          <w:ilvl w:val="0"/>
        </w:numPr>
      </w:pPr>
      <w:r>
        <w:t xml:space="preserve">2-5 years product marketing experience within the Retail industry</w:t>
      </w:r>
    </w:p>
    <w:p>
      <w:pPr>
        <w:pStyle w:val="Compact"/>
        <w:numPr>
          <w:numId w:val="1002"/>
          <w:ilvl w:val="0"/>
        </w:numPr>
      </w:pPr>
      <w:r>
        <w:t xml:space="preserve">Strong communication, story-telling and presentation skills</w:t>
      </w:r>
    </w:p>
    <w:p>
      <w:pPr>
        <w:pStyle w:val="Compact"/>
        <w:numPr>
          <w:numId w:val="1002"/>
          <w:ilvl w:val="0"/>
        </w:numPr>
      </w:pPr>
      <w:r>
        <w:t xml:space="preserve">High energy, innovative, creative</w:t>
      </w:r>
    </w:p>
    <w:p>
      <w:pPr>
        <w:pStyle w:val="Compact"/>
        <w:numPr>
          <w:numId w:val="1002"/>
          <w:ilvl w:val="0"/>
        </w:numPr>
      </w:pPr>
      <w:r>
        <w:t xml:space="preserve">Deep commitment to content sharing, indexing and delivery</w:t>
      </w:r>
    </w:p>
    <w:p>
      <w:pPr>
        <w:pStyle w:val="Compact"/>
        <w:numPr>
          <w:numId w:val="1002"/>
          <w:ilvl w:val="0"/>
        </w:numPr>
      </w:pPr>
      <w:r>
        <w:t xml:space="preserve">Dynamic confident personality with ability to successfully drive projects with minimal guidance and present to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2021-10-28T13:16:06Z</dcterms:created>
  <dcterms:modified xsi:type="dcterms:W3CDTF">2021-10-28T13:16:06Z</dcterms:modified>
</cp:coreProperties>
</file>