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https://www.velvetjobs.com/job-descriptions/retail-sales-executive</w:t>
        </w:r>
      </w:hyperlink>
    </w:p>
    <w:p>
      <w:pPr>
        <w:pStyle w:val="Heading1"/>
      </w:pPr>
      <w:bookmarkStart w:id="21" w:name="example-of-retail-sales-executive-job-description"/>
      <w:r>
        <w:t xml:space="preserve">Example of Retail Sales Executive Job Description</w:t>
      </w:r>
      <w:bookmarkEnd w:id="21"/>
    </w:p>
    <w:p>
      <w:pPr>
        <w:pStyle w:val="Compact"/>
      </w:pPr>
      <w:r>
        <w:t xml:space="preserve">Our growing company is hiring for a retail sales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sales-executive"/>
      <w:r>
        <w:t xml:space="preserve">Responsibilities for retail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be responsible for driving sales of Business Process Services - especially finance &amp; accounting solutions</w:t>
      </w:r>
    </w:p>
    <w:p>
      <w:pPr>
        <w:pStyle w:val="Compact"/>
        <w:numPr>
          <w:numId w:val="1001"/>
          <w:ilvl w:val="0"/>
        </w:numPr>
      </w:pPr>
      <w:r>
        <w:t xml:space="preserve">Expertise and practical experience in selling managed services</w:t>
      </w:r>
    </w:p>
    <w:p>
      <w:pPr>
        <w:pStyle w:val="Compact"/>
        <w:numPr>
          <w:numId w:val="1001"/>
          <w:ilvl w:val="0"/>
        </w:numPr>
      </w:pPr>
      <w:r>
        <w:t xml:space="preserve">Drive activities, goals, and sales with rep groups through weekly call reports, training sessions, and joint field sales efforts</w:t>
      </w:r>
    </w:p>
    <w:p>
      <w:pPr>
        <w:pStyle w:val="Compact"/>
        <w:numPr>
          <w:numId w:val="1001"/>
          <w:ilvl w:val="0"/>
        </w:numPr>
      </w:pPr>
      <w:r>
        <w:t xml:space="preserve">Coordinate efforts with Lowe’s and Home Depot for outside project sales personnel</w:t>
      </w:r>
    </w:p>
    <w:p>
      <w:pPr>
        <w:pStyle w:val="Compact"/>
        <w:numPr>
          <w:numId w:val="1001"/>
          <w:ilvl w:val="0"/>
        </w:numPr>
      </w:pPr>
      <w:r>
        <w:t xml:space="preserve">Recognize activities/synergies that will influence longer-term relationship</w:t>
      </w:r>
    </w:p>
    <w:p>
      <w:pPr>
        <w:pStyle w:val="Compact"/>
        <w:numPr>
          <w:numId w:val="1001"/>
          <w:ilvl w:val="0"/>
        </w:numPr>
      </w:pPr>
      <w:r>
        <w:t xml:space="preserve">Hunt and acquire new customers in retail enterprise accounts of Thailand</w:t>
      </w:r>
    </w:p>
    <w:p>
      <w:pPr>
        <w:pStyle w:val="Compact"/>
        <w:numPr>
          <w:numId w:val="1001"/>
          <w:ilvl w:val="0"/>
        </w:numPr>
      </w:pPr>
      <w:r>
        <w:t xml:space="preserve">Collaborate and develop National strategies with all division team members</w:t>
      </w:r>
    </w:p>
    <w:p>
      <w:pPr>
        <w:pStyle w:val="Compact"/>
        <w:numPr>
          <w:numId w:val="1001"/>
          <w:ilvl w:val="0"/>
        </w:numPr>
      </w:pPr>
      <w:r>
        <w:t xml:space="preserve">Connect with Head Office team Marketing &amp; Commercial teams Retailers decision makers to develop strategies to win share of heart and share of mind</w:t>
      </w:r>
    </w:p>
    <w:p>
      <w:pPr>
        <w:pStyle w:val="Compact"/>
        <w:numPr>
          <w:numId w:val="1001"/>
          <w:ilvl w:val="0"/>
        </w:numPr>
      </w:pPr>
      <w:r>
        <w:t xml:space="preserve">Plan &amp; participate in all major events while collaborating to their success</w:t>
      </w:r>
    </w:p>
    <w:p>
      <w:pPr>
        <w:pStyle w:val="Compact"/>
        <w:numPr>
          <w:numId w:val="1001"/>
          <w:ilvl w:val="0"/>
        </w:numPr>
      </w:pPr>
      <w:r>
        <w:t xml:space="preserve">Guarantee brand image by making sure merchandising principles are respected (testers, grids, visuals, planograms etc)</w:t>
      </w:r>
    </w:p>
    <w:p>
      <w:pPr>
        <w:pStyle w:val="Heading2"/>
      </w:pPr>
      <w:bookmarkStart w:id="23" w:name="qualifications-for-retail-sales-executive"/>
      <w:r>
        <w:t xml:space="preserve">Qualifications for retail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 quota at 18 months is $4M Revenue+</w:t>
      </w:r>
    </w:p>
    <w:p>
      <w:pPr>
        <w:pStyle w:val="Compact"/>
        <w:numPr>
          <w:numId w:val="1002"/>
          <w:ilvl w:val="0"/>
        </w:numPr>
      </w:pPr>
      <w:r>
        <w:t xml:space="preserve">Minimum of 8 years’ worth of experience</w:t>
      </w:r>
    </w:p>
    <w:p>
      <w:pPr>
        <w:pStyle w:val="Compact"/>
        <w:numPr>
          <w:numId w:val="1002"/>
          <w:ilvl w:val="0"/>
        </w:numPr>
      </w:pPr>
      <w:r>
        <w:t xml:space="preserve">Actively participates in setting sales objectives to meet plans</w:t>
      </w:r>
    </w:p>
    <w:p>
      <w:pPr>
        <w:pStyle w:val="Compact"/>
        <w:numPr>
          <w:numId w:val="1002"/>
          <w:ilvl w:val="0"/>
        </w:numPr>
      </w:pPr>
      <w:r>
        <w:t xml:space="preserve">Strong industry and service solution knowledge</w:t>
      </w:r>
    </w:p>
    <w:p>
      <w:pPr>
        <w:pStyle w:val="Compact"/>
        <w:numPr>
          <w:numId w:val="1002"/>
          <w:ilvl w:val="0"/>
        </w:numPr>
      </w:pPr>
      <w:r>
        <w:t xml:space="preserve">Strong understanding of customer’s decision making process, goals, objectives and strategies</w:t>
      </w:r>
    </w:p>
    <w:p>
      <w:pPr>
        <w:pStyle w:val="Compact"/>
        <w:numPr>
          <w:numId w:val="1002"/>
          <w:ilvl w:val="0"/>
        </w:numPr>
      </w:pPr>
      <w:r>
        <w:t xml:space="preserve">Industry and or technical certifications preferred (CSCP, CPIM, PMP, Six Sigma)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2021-10-28T13:32:36Z</dcterms:created>
  <dcterms:modified xsi:type="dcterms:W3CDTF">2021-10-28T13:32:36Z</dcterms:modified>
</cp:coreProperties>
</file>