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https://www.velvetjobs.com/job-descriptions/retail-business</w:t>
        </w:r>
      </w:hyperlink>
    </w:p>
    <w:p>
      <w:pPr>
        <w:pStyle w:val="Heading1"/>
      </w:pPr>
      <w:bookmarkStart w:id="21" w:name="example-of-retail-business-job-description"/>
      <w:r>
        <w:t xml:space="preserve">Example of Retail Business Job Description</w:t>
      </w:r>
      <w:bookmarkEnd w:id="21"/>
    </w:p>
    <w:p>
      <w:pPr>
        <w:pStyle w:val="Compact"/>
      </w:pPr>
      <w:r>
        <w:t xml:space="preserve">Our growing company is looking to fill the role of retail business.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business"/>
      <w:r>
        <w:t xml:space="preserve">Responsibilities for retail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systematic industry research and analysis to highlight category trends and key competitive issues and opportunities</w:t>
      </w:r>
    </w:p>
    <w:p>
      <w:pPr>
        <w:pStyle w:val="Compact"/>
        <w:numPr>
          <w:numId w:val="1001"/>
          <w:ilvl w:val="0"/>
        </w:numPr>
      </w:pPr>
      <w:r>
        <w:t xml:space="preserve">Utilize established best practices around business analytics</w:t>
      </w:r>
    </w:p>
    <w:p>
      <w:pPr>
        <w:pStyle w:val="Compact"/>
        <w:numPr>
          <w:numId w:val="1001"/>
          <w:ilvl w:val="0"/>
        </w:numPr>
      </w:pPr>
      <w:r>
        <w:t xml:space="preserve">Review and Generate analyses that will support decision making and actionable results</w:t>
      </w:r>
    </w:p>
    <w:p>
      <w:pPr>
        <w:pStyle w:val="Compact"/>
        <w:numPr>
          <w:numId w:val="1001"/>
          <w:ilvl w:val="0"/>
        </w:numPr>
      </w:pPr>
      <w:r>
        <w:t xml:space="preserve">Use strategic thinking to see the big picture, diagnose the problem and understand the fundamental parts to prepare and deliver insights and recommendations based on analyses</w:t>
      </w:r>
    </w:p>
    <w:p>
      <w:pPr>
        <w:pStyle w:val="Compact"/>
        <w:numPr>
          <w:numId w:val="1001"/>
          <w:ilvl w:val="0"/>
        </w:numPr>
      </w:pPr>
      <w:r>
        <w:t xml:space="preserve">Provide input on strategy based on knowledge of industry and trends</w:t>
      </w:r>
    </w:p>
    <w:p>
      <w:pPr>
        <w:pStyle w:val="Compact"/>
        <w:numPr>
          <w:numId w:val="1001"/>
          <w:ilvl w:val="0"/>
        </w:numPr>
      </w:pPr>
      <w:r>
        <w:t xml:space="preserve">Responsible to keep current on store scheduling and labor management tools and their functionality</w:t>
      </w:r>
    </w:p>
    <w:p>
      <w:pPr>
        <w:pStyle w:val="Compact"/>
        <w:numPr>
          <w:numId w:val="1001"/>
          <w:ilvl w:val="0"/>
        </w:numPr>
      </w:pPr>
      <w:r>
        <w:t xml:space="preserve">Be a functional expert within Retail Operations for the use of the scheduling systems, and how to manage labor cost to meet payroll budgets</w:t>
      </w:r>
    </w:p>
    <w:p>
      <w:pPr>
        <w:pStyle w:val="Compact"/>
        <w:numPr>
          <w:numId w:val="1001"/>
          <w:ilvl w:val="0"/>
        </w:numPr>
      </w:pPr>
      <w:r>
        <w:t xml:space="preserve">Analyze trends and outliers within store labor and scheduling and report issues to the Store Operations team for review</w:t>
      </w:r>
    </w:p>
    <w:p>
      <w:pPr>
        <w:pStyle w:val="Compact"/>
        <w:numPr>
          <w:numId w:val="1001"/>
          <w:ilvl w:val="0"/>
        </w:numPr>
      </w:pPr>
      <w:r>
        <w:t xml:space="preserve">Ability to facilitate working group sessions to work through problems/solutions with multiple groups throughout the business</w:t>
      </w:r>
    </w:p>
    <w:p>
      <w:pPr>
        <w:pStyle w:val="Compact"/>
        <w:numPr>
          <w:numId w:val="1001"/>
          <w:ilvl w:val="0"/>
        </w:numPr>
      </w:pPr>
      <w:r>
        <w:t xml:space="preserve">Execute internal consulting projects aimed at growing the RD business and/or improving operational efficiency by conducting data queries and contributing to presentation materials</w:t>
      </w:r>
    </w:p>
    <w:p>
      <w:pPr>
        <w:pStyle w:val="Heading2"/>
      </w:pPr>
      <w:bookmarkStart w:id="23" w:name="qualifications-for-retail-business"/>
      <w:r>
        <w:t xml:space="preserve">Qualifications for retail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Plan, execute and write up workshops that build the new ways of working</w:t>
      </w:r>
    </w:p>
    <w:p>
      <w:pPr>
        <w:pStyle w:val="Compact"/>
        <w:numPr>
          <w:numId w:val="1002"/>
          <w:ilvl w:val="0"/>
        </w:numPr>
      </w:pPr>
      <w:r>
        <w:t xml:space="preserve">Identifies project success KPIs that are both suitable and readily measurable</w:t>
      </w:r>
    </w:p>
    <w:p>
      <w:pPr>
        <w:pStyle w:val="Compact"/>
        <w:numPr>
          <w:numId w:val="1002"/>
          <w:ilvl w:val="0"/>
        </w:numPr>
      </w:pPr>
      <w:r>
        <w:t xml:space="preserve">Provide support as required to the process team</w:t>
      </w:r>
    </w:p>
    <w:p>
      <w:pPr>
        <w:pStyle w:val="Compact"/>
        <w:numPr>
          <w:numId w:val="1002"/>
          <w:ilvl w:val="0"/>
        </w:numPr>
      </w:pPr>
      <w:r>
        <w:t xml:space="preserve">Retail or commercial Finance experience, ideally charity retail Finance</w:t>
      </w:r>
    </w:p>
    <w:p>
      <w:pPr>
        <w:pStyle w:val="Compact"/>
        <w:numPr>
          <w:numId w:val="1002"/>
          <w:ilvl w:val="0"/>
        </w:numPr>
      </w:pPr>
      <w:r>
        <w:t xml:space="preserve">Proven track record in relating financial information to non-financial stakeholders</w:t>
      </w:r>
    </w:p>
    <w:p>
      <w:pPr>
        <w:pStyle w:val="Compact"/>
        <w:numPr>
          <w:numId w:val="1002"/>
          <w:ilvl w:val="0"/>
        </w:numPr>
      </w:pPr>
      <w:r>
        <w:t xml:space="preserve">Experience of working directly with and managing relationships with internal and external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2021-10-28T18:37:38Z</dcterms:created>
  <dcterms:modified xsi:type="dcterms:W3CDTF">2021-10-28T18:37:38Z</dcterms:modified>
</cp:coreProperties>
</file>