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https://www.velvetjobs.com/job-descriptions/resourcing-advisor</w:t>
        </w:r>
      </w:hyperlink>
    </w:p>
    <w:p>
      <w:pPr>
        <w:pStyle w:val="Heading1"/>
      </w:pPr>
      <w:bookmarkStart w:id="21" w:name="example-of-resourcing-advisor-job-description"/>
      <w:r>
        <w:t xml:space="preserve">Example of Resourcing Advisor Job Description</w:t>
      </w:r>
      <w:bookmarkEnd w:id="21"/>
    </w:p>
    <w:p>
      <w:pPr>
        <w:pStyle w:val="Compact"/>
      </w:pPr>
      <w:r>
        <w:t xml:space="preserve">Our innovative and growing company is hiring for a resourcing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ourcing-advisor"/>
      <w:r>
        <w:t xml:space="preserve">Responsibilities for resourcing advisor</w:t>
      </w:r>
      <w:bookmarkEnd w:id="22"/>
    </w:p>
    <w:p>
      <w:pPr>
        <w:pStyle w:val="Compact"/>
        <w:numPr>
          <w:numId w:val="1001"/>
          <w:ilvl w:val="0"/>
        </w:numPr>
      </w:pPr>
      <w:r>
        <w:t xml:space="preserve">Performing all Telephone Interviews &amp; administering Video Interviews</w:t>
      </w:r>
    </w:p>
    <w:p>
      <w:pPr>
        <w:pStyle w:val="Compact"/>
        <w:numPr>
          <w:numId w:val="1001"/>
          <w:ilvl w:val="0"/>
        </w:numPr>
      </w:pPr>
      <w:r>
        <w:t xml:space="preserve">Ensuring all candidate &amp; manager communication is sent within agreed SLA’s</w:t>
      </w:r>
    </w:p>
    <w:p>
      <w:pPr>
        <w:pStyle w:val="Compact"/>
        <w:numPr>
          <w:numId w:val="1001"/>
          <w:ilvl w:val="0"/>
        </w:numPr>
      </w:pPr>
      <w:r>
        <w:t xml:space="preserve">Administering and quality checking recruitment processes for all candidates</w:t>
      </w:r>
    </w:p>
    <w:p>
      <w:pPr>
        <w:pStyle w:val="Compact"/>
        <w:numPr>
          <w:numId w:val="1001"/>
          <w:ilvl w:val="0"/>
        </w:numPr>
      </w:pPr>
      <w:r>
        <w:t xml:space="preserve">Ensure a high standard of customer service by proactively working with the immediate and wider HR teams</w:t>
      </w:r>
    </w:p>
    <w:p>
      <w:pPr>
        <w:pStyle w:val="Compact"/>
        <w:numPr>
          <w:numId w:val="1001"/>
          <w:ilvl w:val="0"/>
        </w:numPr>
      </w:pPr>
      <w:r>
        <w:t xml:space="preserve">Resolving day to day resourcing enquires, issues and complaints</w:t>
      </w:r>
    </w:p>
    <w:p>
      <w:pPr>
        <w:pStyle w:val="Compact"/>
        <w:numPr>
          <w:numId w:val="1001"/>
          <w:ilvl w:val="0"/>
        </w:numPr>
      </w:pPr>
      <w:r>
        <w:t xml:space="preserve">Maintain knowledge and understanding to provide guidance on UKVI right to work requirements and visas</w:t>
      </w:r>
    </w:p>
    <w:p>
      <w:pPr>
        <w:pStyle w:val="Compact"/>
        <w:numPr>
          <w:numId w:val="1001"/>
          <w:ilvl w:val="0"/>
        </w:numPr>
      </w:pPr>
      <w:r>
        <w:t xml:space="preserve">Identify potential improvements to processes and make recommendations to the Employee Services Management Team</w:t>
      </w:r>
    </w:p>
    <w:p>
      <w:pPr>
        <w:pStyle w:val="Compact"/>
        <w:numPr>
          <w:numId w:val="1001"/>
          <w:ilvl w:val="0"/>
        </w:numPr>
      </w:pPr>
      <w:r>
        <w:t xml:space="preserve">Support high profile recruitment projects where appropriate</w:t>
      </w:r>
    </w:p>
    <w:p>
      <w:pPr>
        <w:pStyle w:val="Compact"/>
        <w:numPr>
          <w:numId w:val="1001"/>
          <w:ilvl w:val="0"/>
        </w:numPr>
      </w:pPr>
      <w:r>
        <w:t xml:space="preserve">Accurately file all documentation and ensure all candidate and employee data is entered into HR systems in a timely accurate and consistent manner</w:t>
      </w:r>
    </w:p>
    <w:p>
      <w:pPr>
        <w:pStyle w:val="Compact"/>
        <w:numPr>
          <w:numId w:val="1001"/>
          <w:ilvl w:val="0"/>
        </w:numPr>
      </w:pPr>
      <w:r>
        <w:t xml:space="preserve">Accurately recording MI, providing detailed commentary around tasks for reporting</w:t>
      </w:r>
    </w:p>
    <w:p>
      <w:pPr>
        <w:pStyle w:val="Heading2"/>
      </w:pPr>
      <w:bookmarkStart w:id="23" w:name="qualifications-for-resourcing-advisor"/>
      <w:r>
        <w:t xml:space="preserve">Qualifications for resourcing advisor</w:t>
      </w:r>
      <w:bookmarkEnd w:id="23"/>
    </w:p>
    <w:p>
      <w:pPr>
        <w:pStyle w:val="Compact"/>
        <w:numPr>
          <w:numId w:val="1002"/>
          <w:ilvl w:val="0"/>
        </w:numPr>
      </w:pPr>
      <w:r>
        <w:t xml:space="preserve">Executes and delivers end results</w:t>
      </w:r>
    </w:p>
    <w:p>
      <w:pPr>
        <w:pStyle w:val="Compact"/>
        <w:numPr>
          <w:numId w:val="1002"/>
          <w:ilvl w:val="0"/>
        </w:numPr>
      </w:pPr>
      <w:r>
        <w:t xml:space="preserve">Understanding of the graduate recruitment marketplace achieved through time spent working in a similar role or team</w:t>
      </w:r>
    </w:p>
    <w:p>
      <w:pPr>
        <w:pStyle w:val="Compact"/>
        <w:numPr>
          <w:numId w:val="1002"/>
          <w:ilvl w:val="0"/>
        </w:numPr>
      </w:pPr>
      <w:r>
        <w:t xml:space="preserve">Ability to analyse large volumes of data in order to produce MI and reports</w:t>
      </w:r>
    </w:p>
    <w:p>
      <w:pPr>
        <w:pStyle w:val="Compact"/>
        <w:numPr>
          <w:numId w:val="1002"/>
          <w:ilvl w:val="0"/>
        </w:numPr>
      </w:pPr>
      <w:r>
        <w:t xml:space="preserve">Familiarity with recruitment Applicant Tracking Systems IBM Brassring</w:t>
      </w:r>
    </w:p>
    <w:p>
      <w:pPr>
        <w:pStyle w:val="Compact"/>
        <w:numPr>
          <w:numId w:val="1002"/>
          <w:ilvl w:val="0"/>
        </w:numPr>
      </w:pPr>
      <w:r>
        <w:t xml:space="preserve">Understanding of competency based selection and assessment tools</w:t>
      </w:r>
    </w:p>
    <w:p>
      <w:pPr>
        <w:pStyle w:val="Compact"/>
        <w:numPr>
          <w:numId w:val="1002"/>
          <w:ilvl w:val="0"/>
        </w:numPr>
      </w:pPr>
      <w:r>
        <w:t xml:space="preserve">Understanding of best practice Resourcing activities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ourcing-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ourcing-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2021-10-28T13:07:53Z</dcterms:created>
  <dcterms:modified xsi:type="dcterms:W3CDTF">2021-10-28T13:07:53Z</dcterms:modified>
</cp:coreProperties>
</file>