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https://www.velvetjobs.com/job-descriptions/research-statistician</w:t>
        </w:r>
      </w:hyperlink>
    </w:p>
    <w:p>
      <w:pPr>
        <w:pStyle w:val="Heading1"/>
      </w:pPr>
      <w:bookmarkStart w:id="21" w:name="example-of-research-statistician-job-description"/>
      <w:r>
        <w:t xml:space="preserve">Example of Research Statistician Job Description</w:t>
      </w:r>
      <w:bookmarkEnd w:id="21"/>
    </w:p>
    <w:p>
      <w:pPr>
        <w:pStyle w:val="Compact"/>
      </w:pPr>
      <w:r>
        <w:t xml:space="preserve">Our innovative and growing company is looking to fill the role of research statistician.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statistician"/>
      <w:r>
        <w:t xml:space="preserve">Responsibilities for research statistician</w:t>
      </w:r>
      <w:bookmarkEnd w:id="22"/>
    </w:p>
    <w:p>
      <w:pPr>
        <w:pStyle w:val="Compact"/>
        <w:numPr>
          <w:numId w:val="1001"/>
          <w:ilvl w:val="0"/>
        </w:numPr>
      </w:pPr>
      <w:r>
        <w:t xml:space="preserve">Works collaboratively with multi-function teams to complete project deliverables per agreed timelines</w:t>
      </w:r>
    </w:p>
    <w:p>
      <w:pPr>
        <w:pStyle w:val="Compact"/>
        <w:numPr>
          <w:numId w:val="1001"/>
          <w:ilvl w:val="0"/>
        </w:numPr>
      </w:pPr>
      <w:r>
        <w:t xml:space="preserve">Provides responses to routine questions from clients, scientific insight when answering nonstandard questions, and independently pursues analyses suggested by the data</w:t>
      </w:r>
    </w:p>
    <w:p>
      <w:pPr>
        <w:pStyle w:val="Compact"/>
        <w:numPr>
          <w:numId w:val="1001"/>
          <w:ilvl w:val="0"/>
        </w:numPr>
      </w:pPr>
      <w:r>
        <w:t xml:space="preserve">Experience with statistical software such as SPSS, SAS, R, and/or The Unscrambler</w:t>
      </w:r>
    </w:p>
    <w:p>
      <w:pPr>
        <w:pStyle w:val="Compact"/>
        <w:numPr>
          <w:numId w:val="1001"/>
          <w:ilvl w:val="0"/>
        </w:numPr>
      </w:pPr>
      <w:r>
        <w:t xml:space="preserve">Database modeling or programming experience with SQL, R or Python</w:t>
      </w:r>
    </w:p>
    <w:p>
      <w:pPr>
        <w:pStyle w:val="Compact"/>
        <w:numPr>
          <w:numId w:val="1001"/>
          <w:ilvl w:val="0"/>
        </w:numPr>
      </w:pPr>
      <w:r>
        <w:t xml:space="preserve">Experience with large data sets and computationally intensive analyses using R and Neteeza</w:t>
      </w:r>
    </w:p>
    <w:p>
      <w:pPr>
        <w:pStyle w:val="Compact"/>
        <w:numPr>
          <w:numId w:val="1001"/>
          <w:ilvl w:val="0"/>
        </w:numPr>
      </w:pPr>
      <w:r>
        <w:t xml:space="preserve">BS, MS, Ph.D in research sciences (biology, bioinformatics, chemistry, hydrology, soil, genetics, botany, microbiology)</w:t>
      </w:r>
    </w:p>
    <w:p>
      <w:pPr>
        <w:pStyle w:val="Compact"/>
        <w:numPr>
          <w:numId w:val="1001"/>
          <w:ilvl w:val="0"/>
        </w:numPr>
      </w:pPr>
      <w:r>
        <w:t xml:space="preserve">Love working with data</w:t>
      </w:r>
    </w:p>
    <w:p>
      <w:pPr>
        <w:pStyle w:val="Compact"/>
        <w:numPr>
          <w:numId w:val="1001"/>
          <w:ilvl w:val="0"/>
        </w:numPr>
      </w:pPr>
      <w:r>
        <w:t xml:space="preserve">Comfortable with ambiguity and working in a fast paced collaborative, team-oriented environment</w:t>
      </w:r>
    </w:p>
    <w:p>
      <w:pPr>
        <w:pStyle w:val="Compact"/>
        <w:numPr>
          <w:numId w:val="1001"/>
          <w:ilvl w:val="0"/>
        </w:numPr>
      </w:pPr>
      <w:r>
        <w:t xml:space="preserve">Demonstrated experience defining and executing research strategies and programs</w:t>
      </w:r>
    </w:p>
    <w:p>
      <w:pPr>
        <w:pStyle w:val="Compact"/>
        <w:numPr>
          <w:numId w:val="1001"/>
          <w:ilvl w:val="0"/>
        </w:numPr>
      </w:pPr>
      <w:r>
        <w:t xml:space="preserve">Advanced skill in the use of MS Excel</w:t>
      </w:r>
    </w:p>
    <w:p>
      <w:pPr>
        <w:pStyle w:val="Heading2"/>
      </w:pPr>
      <w:bookmarkStart w:id="23" w:name="qualifications-for-research-statistician"/>
      <w:r>
        <w:t xml:space="preserve">Qualifications for research statistician</w:t>
      </w:r>
      <w:bookmarkEnd w:id="23"/>
    </w:p>
    <w:p>
      <w:pPr>
        <w:pStyle w:val="Compact"/>
        <w:numPr>
          <w:numId w:val="1002"/>
          <w:ilvl w:val="0"/>
        </w:numPr>
      </w:pPr>
      <w:r>
        <w:t xml:space="preserve">Experience implementing advanced algorithms in SAS, R, or Python</w:t>
      </w:r>
    </w:p>
    <w:p>
      <w:pPr>
        <w:pStyle w:val="Compact"/>
        <w:numPr>
          <w:numId w:val="1002"/>
          <w:ilvl w:val="0"/>
        </w:numPr>
      </w:pPr>
      <w:r>
        <w:t xml:space="preserve">Self-motivation and judgment to bring forth high-value projects</w:t>
      </w:r>
    </w:p>
    <w:p>
      <w:pPr>
        <w:pStyle w:val="Compact"/>
        <w:numPr>
          <w:numId w:val="1002"/>
          <w:ilvl w:val="0"/>
        </w:numPr>
      </w:pPr>
      <w:r>
        <w:t xml:space="preserve">Self-management skills for timely and accurate completion of competing deliverables</w:t>
      </w:r>
    </w:p>
    <w:p>
      <w:pPr>
        <w:pStyle w:val="Compact"/>
        <w:numPr>
          <w:numId w:val="1002"/>
          <w:ilvl w:val="0"/>
        </w:numPr>
      </w:pPr>
      <w:r>
        <w:t xml:space="preserve">Excellent communication (written and verbal) , interpersonal, organizational and negotiation skills in a global multi-location environment</w:t>
      </w:r>
    </w:p>
    <w:p>
      <w:pPr>
        <w:pStyle w:val="Compact"/>
        <w:numPr>
          <w:numId w:val="1002"/>
          <w:ilvl w:val="0"/>
        </w:numPr>
      </w:pPr>
      <w:r>
        <w:t xml:space="preserve">Some understanding of pharmacoepidemiology methods is an asset</w:t>
      </w:r>
    </w:p>
    <w:p>
      <w:pPr>
        <w:pStyle w:val="Compact"/>
        <w:numPr>
          <w:numId w:val="1002"/>
          <w:ilvl w:val="0"/>
        </w:numPr>
      </w:pPr>
      <w:r>
        <w:t xml:space="preserve">Years relevant professional experience with a technical MS degree or PhD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tatist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tatist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2021-10-28T12:49:55Z</dcterms:created>
  <dcterms:modified xsi:type="dcterms:W3CDTF">2021-10-28T12:49:55Z</dcterms:modified>
</cp:coreProperties>
</file>