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https://www.velvetjobs.com/job-descriptions/research-software-engineer</w:t>
        </w:r>
      </w:hyperlink>
    </w:p>
    <w:p>
      <w:pPr>
        <w:pStyle w:val="Heading1"/>
      </w:pPr>
      <w:bookmarkStart w:id="21" w:name="example-of-research-software-engineer-job-description"/>
      <w:r>
        <w:t xml:space="preserve">Example of Research Software Engineer Job Description</w:t>
      </w:r>
      <w:bookmarkEnd w:id="21"/>
    </w:p>
    <w:p>
      <w:pPr>
        <w:pStyle w:val="Compact"/>
      </w:pPr>
      <w:r>
        <w:t xml:space="preserve">Our company is growing rapidly and is searching for experienced candidates for the position of research software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earch-software-engineer"/>
      <w:r>
        <w:t xml:space="preserve">Responsibilities for research software engineer</w:t>
      </w:r>
      <w:bookmarkEnd w:id="22"/>
    </w:p>
    <w:p>
      <w:pPr>
        <w:pStyle w:val="Compact"/>
        <w:numPr>
          <w:numId w:val="1001"/>
          <w:ilvl w:val="0"/>
        </w:numPr>
      </w:pPr>
      <w:r>
        <w:t xml:space="preserve">Develop the processes that will be required for building interactive systems that are distributed across multiple networks</w:t>
      </w:r>
    </w:p>
    <w:p>
      <w:pPr>
        <w:pStyle w:val="Compact"/>
        <w:numPr>
          <w:numId w:val="1001"/>
          <w:ilvl w:val="0"/>
        </w:numPr>
      </w:pPr>
      <w:r>
        <w:t xml:space="preserve">Work closely with EESE during the GTDS hand-off of developed processes, methods and tools</w:t>
      </w:r>
    </w:p>
    <w:p>
      <w:pPr>
        <w:pStyle w:val="Compact"/>
        <w:numPr>
          <w:numId w:val="1001"/>
          <w:ilvl w:val="0"/>
        </w:numPr>
      </w:pPr>
      <w:r>
        <w:t xml:space="preserve">Staying up to date and informed about breakthrough artificial intelligence (AI) technologies with the potential to transform business, the workforce or consumer experience</w:t>
      </w:r>
    </w:p>
    <w:p>
      <w:pPr>
        <w:pStyle w:val="Compact"/>
        <w:numPr>
          <w:numId w:val="1001"/>
          <w:ilvl w:val="0"/>
        </w:numPr>
      </w:pPr>
      <w:r>
        <w:t xml:space="preserve">Working closely with teammates and industry experts to design and implement prototypes that demonstrate the potential of the team’s ideas</w:t>
      </w:r>
    </w:p>
    <w:p>
      <w:pPr>
        <w:pStyle w:val="Compact"/>
        <w:numPr>
          <w:numId w:val="1001"/>
          <w:ilvl w:val="0"/>
        </w:numPr>
      </w:pPr>
      <w:r>
        <w:t xml:space="preserve">Configure, program and troubleshoot various laboratory automation platforms</w:t>
      </w:r>
    </w:p>
    <w:p>
      <w:pPr>
        <w:pStyle w:val="Compact"/>
        <w:numPr>
          <w:numId w:val="1001"/>
          <w:ilvl w:val="0"/>
        </w:numPr>
      </w:pPr>
      <w:r>
        <w:t xml:space="preserve">Identify process improvement opportunities, establish solutions and implement changes</w:t>
      </w:r>
    </w:p>
    <w:p>
      <w:pPr>
        <w:pStyle w:val="Compact"/>
        <w:numPr>
          <w:numId w:val="1001"/>
          <w:ilvl w:val="0"/>
        </w:numPr>
      </w:pPr>
      <w:r>
        <w:t xml:space="preserve">Investigate and recommend new laboratory automation platforms and upgrades to existing tools, while assessing risk and impact to maintenance data or activities</w:t>
      </w:r>
    </w:p>
    <w:p>
      <w:pPr>
        <w:pStyle w:val="Compact"/>
        <w:numPr>
          <w:numId w:val="1001"/>
          <w:ilvl w:val="0"/>
        </w:numPr>
      </w:pPr>
      <w:r>
        <w:t xml:space="preserve">Participate in project teams to help identify requirements for new functionalities and perform impact analysis</w:t>
      </w:r>
    </w:p>
    <w:p>
      <w:pPr>
        <w:pStyle w:val="Compact"/>
        <w:numPr>
          <w:numId w:val="1001"/>
          <w:ilvl w:val="0"/>
        </w:numPr>
      </w:pPr>
      <w:r>
        <w:t xml:space="preserve">Monitor equipment, product and system performance to ensure operational quality, and report issues</w:t>
      </w:r>
    </w:p>
    <w:p>
      <w:pPr>
        <w:pStyle w:val="Compact"/>
        <w:numPr>
          <w:numId w:val="1001"/>
          <w:ilvl w:val="0"/>
        </w:numPr>
      </w:pPr>
      <w:r>
        <w:t xml:space="preserve">Serve as the liaison with the vendors for a complete product conversion installation, upgrades or patches and support as required</w:t>
      </w:r>
    </w:p>
    <w:p>
      <w:pPr>
        <w:pStyle w:val="Heading2"/>
      </w:pPr>
      <w:bookmarkStart w:id="23" w:name="qualifications-for-research-software-engineer"/>
      <w:r>
        <w:t xml:space="preserve">Qualifications for research software engineer</w:t>
      </w:r>
      <w:bookmarkEnd w:id="23"/>
    </w:p>
    <w:p>
      <w:pPr>
        <w:pStyle w:val="Compact"/>
        <w:numPr>
          <w:numId w:val="1002"/>
          <w:ilvl w:val="0"/>
        </w:numPr>
      </w:pPr>
      <w:r>
        <w:t xml:space="preserve">Masters of Science in Computer Science or other related field</w:t>
      </w:r>
    </w:p>
    <w:p>
      <w:pPr>
        <w:pStyle w:val="Compact"/>
        <w:numPr>
          <w:numId w:val="1002"/>
          <w:ilvl w:val="0"/>
        </w:numPr>
      </w:pPr>
      <w:r>
        <w:t xml:space="preserve">A natural curiosity and desire to understand and even contribute to the entire technology stack</w:t>
      </w:r>
    </w:p>
    <w:p>
      <w:pPr>
        <w:pStyle w:val="Compact"/>
        <w:numPr>
          <w:numId w:val="1002"/>
          <w:ilvl w:val="0"/>
        </w:numPr>
      </w:pPr>
      <w:r>
        <w:t xml:space="preserve">Ability to work with multiple technologies.　</w:t>
      </w:r>
    </w:p>
    <w:p>
      <w:pPr>
        <w:pStyle w:val="Compact"/>
        <w:numPr>
          <w:numId w:val="1002"/>
          <w:ilvl w:val="0"/>
        </w:numPr>
      </w:pPr>
      <w:r>
        <w:t xml:space="preserve">J2EE development - strong programming experience and skills　</w:t>
      </w:r>
    </w:p>
    <w:p>
      <w:pPr>
        <w:pStyle w:val="Compact"/>
        <w:numPr>
          <w:numId w:val="1002"/>
          <w:ilvl w:val="0"/>
        </w:numPr>
      </w:pPr>
      <w:r>
        <w:t xml:space="preserve">5 years of experience with enterprise quality software development　</w:t>
      </w:r>
    </w:p>
    <w:p>
      <w:pPr>
        <w:pStyle w:val="Compact"/>
        <w:numPr>
          <w:numId w:val="1002"/>
          <w:ilvl w:val="0"/>
        </w:numPr>
      </w:pPr>
      <w:r>
        <w:t xml:space="preserve">Comfortable with software installation, configuration and system administration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2021-10-28T13:24:05Z</dcterms:created>
  <dcterms:modified xsi:type="dcterms:W3CDTF">2021-10-28T13:24:05Z</dcterms:modified>
</cp:coreProperties>
</file>