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https://www.velvetjobs.com/job-descriptions/research-professional</w:t>
        </w:r>
      </w:hyperlink>
    </w:p>
    <w:p>
      <w:pPr>
        <w:pStyle w:val="Heading1"/>
      </w:pPr>
      <w:bookmarkStart w:id="21" w:name="example-of-research-professional-job-description"/>
      <w:r>
        <w:t xml:space="preserve">Example of Research Professional Job Description</w:t>
      </w:r>
      <w:bookmarkEnd w:id="21"/>
    </w:p>
    <w:p>
      <w:pPr>
        <w:pStyle w:val="Compact"/>
      </w:pPr>
      <w:r>
        <w:t xml:space="preserve">Our company is growing rapidly and is looking to fill the role of research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professional"/>
      <w:r>
        <w:t xml:space="preserve">Responsibilities for research professional</w:t>
      </w:r>
      <w:bookmarkEnd w:id="22"/>
    </w:p>
    <w:p>
      <w:pPr>
        <w:pStyle w:val="Compact"/>
        <w:numPr>
          <w:numId w:val="1001"/>
          <w:ilvl w:val="0"/>
        </w:numPr>
      </w:pPr>
      <w:r>
        <w:t xml:space="preserve">Operate complex inhalation exposure equipment</w:t>
      </w:r>
    </w:p>
    <w:p>
      <w:pPr>
        <w:pStyle w:val="Compact"/>
        <w:numPr>
          <w:numId w:val="1001"/>
          <w:ilvl w:val="0"/>
        </w:numPr>
      </w:pPr>
      <w:r>
        <w:t xml:space="preserve">Perform assays, including but not limited to, ELISA, Western blot</w:t>
      </w:r>
    </w:p>
    <w:p>
      <w:pPr>
        <w:pStyle w:val="Compact"/>
        <w:numPr>
          <w:numId w:val="1001"/>
          <w:ilvl w:val="0"/>
        </w:numPr>
      </w:pPr>
      <w:r>
        <w:t xml:space="preserve">Collaborate with researchers at other institutions</w:t>
      </w:r>
    </w:p>
    <w:p>
      <w:pPr>
        <w:pStyle w:val="Compact"/>
        <w:numPr>
          <w:numId w:val="1001"/>
          <w:ilvl w:val="0"/>
        </w:numPr>
      </w:pPr>
      <w:r>
        <w:t xml:space="preserve">Duties will include travel to other institutions to conduct large-scale, specialized experiments several times per year</w:t>
      </w:r>
    </w:p>
    <w:p>
      <w:pPr>
        <w:pStyle w:val="Compact"/>
        <w:numPr>
          <w:numId w:val="1001"/>
          <w:ilvl w:val="0"/>
        </w:numPr>
      </w:pPr>
      <w:r>
        <w:t xml:space="preserve">Duties may include co-authoring manuscripts and poster presentations at national conferences</w:t>
      </w:r>
    </w:p>
    <w:p>
      <w:pPr>
        <w:pStyle w:val="Compact"/>
        <w:numPr>
          <w:numId w:val="1001"/>
          <w:ilvl w:val="0"/>
        </w:numPr>
      </w:pPr>
      <w:r>
        <w:t xml:space="preserve">Duties include small animal handling (rodent), including handling, restraint, dosing, and</w:t>
      </w:r>
    </w:p>
    <w:p>
      <w:pPr>
        <w:pStyle w:val="Compact"/>
        <w:numPr>
          <w:numId w:val="1001"/>
          <w:ilvl w:val="0"/>
        </w:numPr>
      </w:pPr>
      <w:r>
        <w:t xml:space="preserve">Necropsy and sample collection</w:t>
      </w:r>
    </w:p>
    <w:p>
      <w:pPr>
        <w:pStyle w:val="Compact"/>
        <w:numPr>
          <w:numId w:val="1001"/>
          <w:ilvl w:val="0"/>
        </w:numPr>
      </w:pPr>
      <w:r>
        <w:t xml:space="preserve">Duties include data entry and analysis</w:t>
      </w:r>
    </w:p>
    <w:p>
      <w:pPr>
        <w:pStyle w:val="Compact"/>
        <w:numPr>
          <w:numId w:val="1001"/>
          <w:ilvl w:val="0"/>
        </w:numPr>
      </w:pPr>
      <w:r>
        <w:t xml:space="preserve">Duties include assisting in general lab maintenance</w:t>
      </w:r>
    </w:p>
    <w:p>
      <w:pPr>
        <w:pStyle w:val="Compact"/>
        <w:numPr>
          <w:numId w:val="1001"/>
          <w:ilvl w:val="0"/>
        </w:numPr>
      </w:pPr>
      <w:r>
        <w:t xml:space="preserve">Duties include organizing and maintaining laboratory sample storage and databases</w:t>
      </w:r>
    </w:p>
    <w:p>
      <w:pPr>
        <w:pStyle w:val="Heading2"/>
      </w:pPr>
      <w:bookmarkStart w:id="23" w:name="qualifications-for-research-professional"/>
      <w:r>
        <w:t xml:space="preserve">Qualifications for research professional</w:t>
      </w:r>
      <w:bookmarkEnd w:id="23"/>
    </w:p>
    <w:p>
      <w:pPr>
        <w:pStyle w:val="Compact"/>
        <w:numPr>
          <w:numId w:val="1002"/>
          <w:ilvl w:val="0"/>
        </w:numPr>
      </w:pPr>
      <w:r>
        <w:t xml:space="preserve">In vivo techniques experience desired</w:t>
      </w:r>
    </w:p>
    <w:p>
      <w:pPr>
        <w:pStyle w:val="Compact"/>
        <w:numPr>
          <w:numId w:val="1002"/>
          <w:ilvl w:val="0"/>
        </w:numPr>
      </w:pPr>
      <w:r>
        <w:t xml:space="preserve">Master’s degree with an emphasis in biostatistics or psychometrics</w:t>
      </w:r>
    </w:p>
    <w:p>
      <w:pPr>
        <w:pStyle w:val="Compact"/>
        <w:numPr>
          <w:numId w:val="1002"/>
          <w:ilvl w:val="0"/>
        </w:numPr>
      </w:pPr>
      <w:r>
        <w:t xml:space="preserve">Two years’ experience with electronic medical records systems</w:t>
      </w:r>
    </w:p>
    <w:p>
      <w:pPr>
        <w:pStyle w:val="Compact"/>
        <w:numPr>
          <w:numId w:val="1002"/>
          <w:ilvl w:val="0"/>
        </w:numPr>
      </w:pPr>
      <w:r>
        <w:t xml:space="preserve">Minimum 2 year commitment, ability to work flexible hours, long-hour days, plus a few hours on weekends</w:t>
      </w:r>
    </w:p>
    <w:p>
      <w:pPr>
        <w:pStyle w:val="Compact"/>
        <w:numPr>
          <w:numId w:val="1002"/>
          <w:ilvl w:val="0"/>
        </w:numPr>
      </w:pPr>
      <w:r>
        <w:t xml:space="preserve">Reliable, punctual, and motivated in his or her work</w:t>
      </w:r>
    </w:p>
    <w:p>
      <w:pPr>
        <w:pStyle w:val="Compact"/>
        <w:numPr>
          <w:numId w:val="1002"/>
          <w:ilvl w:val="0"/>
        </w:numPr>
      </w:pPr>
      <w:r>
        <w:t xml:space="preserve">Experienced in meeting CLIA and CAP standards /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2021-10-28T13:14:56Z</dcterms:created>
  <dcterms:modified xsi:type="dcterms:W3CDTF">2021-10-28T13:14:56Z</dcterms:modified>
</cp:coreProperties>
</file>