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https://www.velvetjobs.com/job-descriptions/research-engineer</w:t>
        </w:r>
      </w:hyperlink>
    </w:p>
    <w:p>
      <w:pPr>
        <w:pStyle w:val="Heading1"/>
      </w:pPr>
      <w:bookmarkStart w:id="21" w:name="example-of-research-engineer-job-description"/>
      <w:r>
        <w:t xml:space="preserve">Example of Research Engineer Job Description</w:t>
      </w:r>
      <w:bookmarkEnd w:id="21"/>
    </w:p>
    <w:p>
      <w:pPr>
        <w:pStyle w:val="Compact"/>
      </w:pPr>
      <w:r>
        <w:t xml:space="preserve">Our company is growing rapidly and is looking to fill the role of research engineer. To join our growing team, please review the list of responsibilities and qualifications.</w:t>
      </w:r>
    </w:p>
    <w:p>
      <w:pPr>
        <w:pStyle w:val="Heading2"/>
      </w:pPr>
      <w:bookmarkStart w:id="22" w:name="responsibilities-for-research-engineer"/>
      <w:r>
        <w:t xml:space="preserve">Responsibilities for research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He/She works with UP/module/Integration engineers to incorporate channel stressors, low resistive contacts and low capacitance device structures suitable at scaled geometries</w:t>
      </w:r>
    </w:p>
    <w:p>
      <w:pPr>
        <w:pStyle w:val="Compact"/>
        <w:numPr>
          <w:numId w:val="1001"/>
          <w:ilvl w:val="0"/>
        </w:numPr>
      </w:pPr>
      <w:r>
        <w:t xml:space="preserve">Works with PDK team on layout impact, design enablement and runs circuit simulations to bring overall value of new device architectures</w:t>
      </w:r>
    </w:p>
    <w:p>
      <w:pPr>
        <w:pStyle w:val="Compact"/>
        <w:numPr>
          <w:numId w:val="1001"/>
          <w:ilvl w:val="0"/>
        </w:numPr>
      </w:pPr>
      <w:r>
        <w:t xml:space="preserve">Works with external partners &amp; universities to develop unique performance elements that can fit into advanced transistor architectures</w:t>
      </w:r>
    </w:p>
    <w:p>
      <w:pPr>
        <w:pStyle w:val="Compact"/>
        <w:numPr>
          <w:numId w:val="1001"/>
          <w:ilvl w:val="0"/>
        </w:numPr>
      </w:pPr>
      <w:r>
        <w:t xml:space="preserve">Lead moderate to long term projects resulting in moderate/significant business advantages to JM, including conducting research, designing and running pilot/plant trials, and performing project management functions</w:t>
      </w:r>
    </w:p>
    <w:p>
      <w:pPr>
        <w:pStyle w:val="Compact"/>
        <w:numPr>
          <w:numId w:val="1001"/>
          <w:ilvl w:val="0"/>
        </w:numPr>
      </w:pPr>
      <w:r>
        <w:t xml:space="preserve">Create robust, well-designed software packages, in a maintainable, optimized fashion</w:t>
      </w:r>
    </w:p>
    <w:p>
      <w:pPr>
        <w:pStyle w:val="Compact"/>
        <w:numPr>
          <w:numId w:val="1001"/>
          <w:ilvl w:val="0"/>
        </w:numPr>
      </w:pPr>
      <w:r>
        <w:t xml:space="preserve">Implementation of prototypes and the design of experiments to evaluate them</w:t>
      </w:r>
    </w:p>
    <w:p>
      <w:pPr>
        <w:pStyle w:val="Compact"/>
        <w:numPr>
          <w:numId w:val="1001"/>
          <w:ilvl w:val="0"/>
        </w:numPr>
      </w:pPr>
      <w:r>
        <w:t xml:space="preserve">Validate key algorithms and architectures associated with such prototypes, followed by written reports</w:t>
      </w:r>
    </w:p>
    <w:p>
      <w:pPr>
        <w:pStyle w:val="Compact"/>
        <w:numPr>
          <w:numId w:val="1001"/>
          <w:ilvl w:val="0"/>
        </w:numPr>
      </w:pPr>
      <w:r>
        <w:t xml:space="preserve">Transition prototypes into production</w:t>
      </w:r>
    </w:p>
    <w:p>
      <w:pPr>
        <w:pStyle w:val="Compact"/>
        <w:numPr>
          <w:numId w:val="1001"/>
          <w:ilvl w:val="0"/>
        </w:numPr>
      </w:pPr>
      <w:r>
        <w:t xml:space="preserve">Work at the Federal Aviation Administration (FAA) Technical Center to develop a system to audit air traffic control operations for compliance with safety standards</w:t>
      </w:r>
    </w:p>
    <w:p>
      <w:pPr>
        <w:pStyle w:val="Compact"/>
        <w:numPr>
          <w:numId w:val="1001"/>
          <w:ilvl w:val="0"/>
        </w:numPr>
      </w:pPr>
      <w:r>
        <w:t xml:space="preserve">Work collaboratively to define the system concept, capabilities and technical approach</w:t>
      </w:r>
    </w:p>
    <w:p>
      <w:pPr>
        <w:pStyle w:val="Heading2"/>
      </w:pPr>
      <w:bookmarkStart w:id="23" w:name="qualifications-for-research-engineer"/>
      <w:r>
        <w:t xml:space="preserve">Qualifications for research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Gridlab-D Federate</w:t>
      </w:r>
    </w:p>
    <w:p>
      <w:pPr>
        <w:pStyle w:val="Compact"/>
        <w:numPr>
          <w:numId w:val="1002"/>
          <w:ilvl w:val="0"/>
        </w:numPr>
      </w:pPr>
      <w:r>
        <w:t xml:space="preserve">Beagle Bone Black HIL Demo</w:t>
      </w:r>
    </w:p>
    <w:p>
      <w:pPr>
        <w:pStyle w:val="Compact"/>
        <w:numPr>
          <w:numId w:val="1002"/>
          <w:ilvl w:val="0"/>
        </w:numPr>
      </w:pPr>
      <w:r>
        <w:t xml:space="preserve">Hardware-in-the-loop Support in C2WT</w:t>
      </w:r>
    </w:p>
    <w:p>
      <w:pPr>
        <w:pStyle w:val="Compact"/>
        <w:numPr>
          <w:numId w:val="1002"/>
          <w:ilvl w:val="0"/>
        </w:numPr>
      </w:pPr>
      <w:r>
        <w:t xml:space="preserve">Centralized Database Design and Implementation</w:t>
      </w:r>
    </w:p>
    <w:p>
      <w:pPr>
        <w:pStyle w:val="Compact"/>
        <w:numPr>
          <w:numId w:val="1002"/>
          <w:ilvl w:val="0"/>
        </w:numPr>
      </w:pPr>
      <w:r>
        <w:t xml:space="preserve">Centralized DB Interface</w:t>
      </w:r>
    </w:p>
    <w:p>
      <w:pPr>
        <w:pStyle w:val="Compact"/>
        <w:numPr>
          <w:numId w:val="1002"/>
          <w:ilvl w:val="0"/>
        </w:numPr>
      </w:pPr>
      <w:r>
        <w:t xml:space="preserve">C2WT Metamodel and Plugins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2021-10-28T18:28:31Z</dcterms:created>
  <dcterms:modified xsi:type="dcterms:W3CDTF">2021-10-28T18:28:31Z</dcterms:modified>
</cp:coreProperties>
</file>