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https://www.velvetjobs.com/job-descriptions/research-assistant</w:t>
        </w:r>
      </w:hyperlink>
    </w:p>
    <w:p>
      <w:pPr>
        <w:pStyle w:val="Heading1"/>
      </w:pPr>
      <w:bookmarkStart w:id="21" w:name="example-of-research-assistant-job-description"/>
      <w:r>
        <w:t xml:space="preserve">Example of Research Assistant Job Description</w:t>
      </w:r>
      <w:bookmarkEnd w:id="21"/>
    </w:p>
    <w:p>
      <w:pPr>
        <w:pStyle w:val="Compact"/>
      </w:pPr>
      <w:r>
        <w:t xml:space="preserve">Our growing company is looking to fill the role of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assistant"/>
      <w:r>
        <w:t xml:space="preserve">Responsibilities for research assistant</w:t>
      </w:r>
      <w:bookmarkEnd w:id="22"/>
    </w:p>
    <w:p>
      <w:pPr>
        <w:pStyle w:val="Compact"/>
        <w:numPr>
          <w:numId w:val="1001"/>
          <w:ilvl w:val="0"/>
        </w:numPr>
      </w:pPr>
      <w:r>
        <w:t xml:space="preserve">Conduct interviews with subject matter experts</w:t>
      </w:r>
    </w:p>
    <w:p>
      <w:pPr>
        <w:pStyle w:val="Compact"/>
        <w:numPr>
          <w:numId w:val="1001"/>
          <w:ilvl w:val="0"/>
        </w:numPr>
      </w:pPr>
      <w:r>
        <w:t xml:space="preserve">Perform web-based literature reviews</w:t>
      </w:r>
    </w:p>
    <w:p>
      <w:pPr>
        <w:pStyle w:val="Compact"/>
        <w:numPr>
          <w:numId w:val="1001"/>
          <w:ilvl w:val="0"/>
        </w:numPr>
      </w:pPr>
      <w:r>
        <w:t xml:space="preserve">Design and create electronic surveys</w:t>
      </w:r>
    </w:p>
    <w:p>
      <w:pPr>
        <w:pStyle w:val="Compact"/>
        <w:numPr>
          <w:numId w:val="1001"/>
          <w:ilvl w:val="0"/>
        </w:numPr>
      </w:pPr>
      <w:r>
        <w:t xml:space="preserve">Perform qualitative and quantitative data analysis</w:t>
      </w:r>
    </w:p>
    <w:p>
      <w:pPr>
        <w:pStyle w:val="Compact"/>
        <w:numPr>
          <w:numId w:val="1001"/>
          <w:ilvl w:val="0"/>
        </w:numPr>
      </w:pPr>
      <w:r>
        <w:t xml:space="preserve">Create summary reports of data collection activities</w:t>
      </w:r>
    </w:p>
    <w:p>
      <w:pPr>
        <w:pStyle w:val="Compact"/>
        <w:numPr>
          <w:numId w:val="1001"/>
          <w:ilvl w:val="0"/>
        </w:numPr>
      </w:pPr>
      <w:r>
        <w:t xml:space="preserve">Attend and provide support at subject-matter expert meetings (some travel required)</w:t>
      </w:r>
    </w:p>
    <w:p>
      <w:pPr>
        <w:pStyle w:val="Compact"/>
        <w:numPr>
          <w:numId w:val="1001"/>
          <w:ilvl w:val="0"/>
        </w:numPr>
      </w:pPr>
      <w:r>
        <w:t xml:space="preserve">Manage project schedule</w:t>
      </w:r>
    </w:p>
    <w:p>
      <w:pPr>
        <w:pStyle w:val="Compact"/>
        <w:numPr>
          <w:numId w:val="1001"/>
          <w:ilvl w:val="0"/>
        </w:numPr>
      </w:pPr>
      <w:r>
        <w:t xml:space="preserve">To undertake a research project, in discussion with the grant-holders and other collaborators, including participation in regular planning meetings</w:t>
      </w:r>
    </w:p>
    <w:p>
      <w:pPr>
        <w:pStyle w:val="Compact"/>
        <w:numPr>
          <w:numId w:val="1001"/>
          <w:ilvl w:val="0"/>
        </w:numPr>
      </w:pPr>
      <w:r>
        <w:t xml:space="preserve">To recruit participants to the study from a database of eligible patients and meet targets for recruitment and study completion</w:t>
      </w:r>
    </w:p>
    <w:p>
      <w:pPr>
        <w:pStyle w:val="Compact"/>
        <w:numPr>
          <w:numId w:val="1001"/>
          <w:ilvl w:val="0"/>
        </w:numPr>
      </w:pPr>
      <w:r>
        <w:t xml:space="preserve">To perform MEG and MRI scanning, whilst ensuring good quality MRI data is collected using test objects (phantoms) on a regular basis</w:t>
      </w:r>
    </w:p>
    <w:p>
      <w:pPr>
        <w:pStyle w:val="Heading2"/>
      </w:pPr>
      <w:bookmarkStart w:id="23" w:name="qualifications-for-research-assistant"/>
      <w:r>
        <w:t xml:space="preserve">Qualifications for research assistant</w:t>
      </w:r>
      <w:bookmarkEnd w:id="23"/>
    </w:p>
    <w:p>
      <w:pPr>
        <w:pStyle w:val="Compact"/>
        <w:numPr>
          <w:numId w:val="1002"/>
          <w:ilvl w:val="0"/>
        </w:numPr>
      </w:pPr>
      <w:r>
        <w:t xml:space="preserve">Highly organized with the ability to multitask and work under time pressure</w:t>
      </w:r>
    </w:p>
    <w:p>
      <w:pPr>
        <w:pStyle w:val="Compact"/>
        <w:numPr>
          <w:numId w:val="1002"/>
          <w:ilvl w:val="0"/>
        </w:numPr>
      </w:pPr>
      <w:r>
        <w:t xml:space="preserve">Highly motivated and quantitative-oriented college graduate with excellent verbal and written communication skills</w:t>
      </w:r>
    </w:p>
    <w:p>
      <w:pPr>
        <w:pStyle w:val="Compact"/>
        <w:numPr>
          <w:numId w:val="1002"/>
          <w:ilvl w:val="0"/>
        </w:numPr>
      </w:pPr>
      <w:r>
        <w:t xml:space="preserve">Able to demonstrate excellent attention to detail, good multi-tasking and problem solving skills, and demonstrated ability to comply with strict deadlines</w:t>
      </w:r>
    </w:p>
    <w:p>
      <w:pPr>
        <w:pStyle w:val="Compact"/>
        <w:numPr>
          <w:numId w:val="1002"/>
          <w:ilvl w:val="0"/>
        </w:numPr>
      </w:pPr>
      <w:r>
        <w:t xml:space="preserve">Passing CFA exams</w:t>
      </w:r>
    </w:p>
    <w:p>
      <w:pPr>
        <w:pStyle w:val="Compact"/>
        <w:numPr>
          <w:numId w:val="1002"/>
          <w:ilvl w:val="0"/>
        </w:numPr>
      </w:pPr>
      <w:r>
        <w:t xml:space="preserve">Experience at a financial services company with knowledge of fixed income or equity instruments</w:t>
      </w:r>
    </w:p>
    <w:p>
      <w:pPr>
        <w:pStyle w:val="Compact"/>
        <w:numPr>
          <w:numId w:val="1002"/>
          <w:ilvl w:val="0"/>
        </w:numPr>
      </w:pPr>
      <w:r>
        <w:t xml:space="preserve">The investigation of a new redesigned chlorination sensor that utilizes colorimetry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2021-10-28T13:13:48Z</dcterms:created>
  <dcterms:modified xsi:type="dcterms:W3CDTF">2021-10-28T13:13:48Z</dcterms:modified>
</cp:coreProperties>
</file>