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https://www.velvetjobs.com/job-descriptions/research-assistant-research-assistant</w:t>
        </w:r>
      </w:hyperlink>
    </w:p>
    <w:p>
      <w:pPr>
        <w:pStyle w:val="Heading1"/>
      </w:pPr>
      <w:bookmarkStart w:id="21" w:name="example-of-research-assistant-research-assistant-job-description"/>
      <w:r>
        <w:t xml:space="preserve">Example of Research Assistant, / Research Assistant Job Description</w:t>
      </w:r>
      <w:bookmarkEnd w:id="21"/>
    </w:p>
    <w:p>
      <w:pPr>
        <w:pStyle w:val="Compact"/>
      </w:pPr>
      <w:r>
        <w:t xml:space="preserve">Our innovative and growing company is searching for experienced candidates for the position of research assistant, /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ssistant-research-assistant"/>
      <w:r>
        <w:t xml:space="preserve">Responsibilities for research assistant, / research assistant</w:t>
      </w:r>
      <w:bookmarkEnd w:id="22"/>
    </w:p>
    <w:p>
      <w:pPr>
        <w:pStyle w:val="Compact"/>
        <w:numPr>
          <w:numId w:val="1001"/>
          <w:ilvl w:val="0"/>
        </w:numPr>
      </w:pPr>
      <w:r>
        <w:t xml:space="preserve">Collect data and operate research equipment</w:t>
      </w:r>
    </w:p>
    <w:p>
      <w:pPr>
        <w:pStyle w:val="Compact"/>
        <w:numPr>
          <w:numId w:val="1001"/>
          <w:ilvl w:val="0"/>
        </w:numPr>
      </w:pPr>
      <w:r>
        <w:t xml:space="preserve">Provide verbal progress reports to the supervisor on a regular basis</w:t>
      </w:r>
    </w:p>
    <w:p>
      <w:pPr>
        <w:pStyle w:val="Compact"/>
        <w:numPr>
          <w:numId w:val="1001"/>
          <w:ilvl w:val="0"/>
        </w:numPr>
      </w:pPr>
      <w:r>
        <w:t xml:space="preserve">Keep seed organized</w:t>
      </w:r>
    </w:p>
    <w:p>
      <w:pPr>
        <w:pStyle w:val="Compact"/>
        <w:numPr>
          <w:numId w:val="1001"/>
          <w:ilvl w:val="0"/>
        </w:numPr>
      </w:pPr>
      <w:r>
        <w:t xml:space="preserve">Fill entry lists and sort seed for planting</w:t>
      </w:r>
    </w:p>
    <w:p>
      <w:pPr>
        <w:pStyle w:val="Compact"/>
        <w:numPr>
          <w:numId w:val="1001"/>
          <w:ilvl w:val="0"/>
        </w:numPr>
      </w:pPr>
      <w:r>
        <w:t xml:space="preserve">Conduct literature reviews with minimal direction and supervision</w:t>
      </w:r>
    </w:p>
    <w:p>
      <w:pPr>
        <w:pStyle w:val="Compact"/>
        <w:numPr>
          <w:numId w:val="1001"/>
          <w:ilvl w:val="0"/>
        </w:numPr>
      </w:pPr>
      <w:r>
        <w:t xml:space="preserve">Assist in the preparation both grant and IRB submissions with minimal direction</w:t>
      </w:r>
    </w:p>
    <w:p>
      <w:pPr>
        <w:pStyle w:val="Compact"/>
        <w:numPr>
          <w:numId w:val="1001"/>
          <w:ilvl w:val="0"/>
        </w:numPr>
      </w:pPr>
      <w:r>
        <w:t xml:space="preserve">Setup and maintain data bases to be used by multiple teams</w:t>
      </w:r>
    </w:p>
    <w:p>
      <w:pPr>
        <w:pStyle w:val="Compact"/>
        <w:numPr>
          <w:numId w:val="1001"/>
          <w:ilvl w:val="0"/>
        </w:numPr>
      </w:pPr>
      <w:r>
        <w:t xml:space="preserve">Interface in person and electronically with both internal and external clinical, administrative and executive personnel</w:t>
      </w:r>
    </w:p>
    <w:p>
      <w:pPr>
        <w:pStyle w:val="Compact"/>
        <w:numPr>
          <w:numId w:val="1001"/>
          <w:ilvl w:val="0"/>
        </w:numPr>
      </w:pPr>
      <w:r>
        <w:t xml:space="preserve">Manage and respond to project related communications proactively and timely</w:t>
      </w:r>
    </w:p>
    <w:p>
      <w:pPr>
        <w:pStyle w:val="Compact"/>
        <w:numPr>
          <w:numId w:val="1001"/>
          <w:ilvl w:val="0"/>
        </w:numPr>
      </w:pPr>
      <w:r>
        <w:t xml:space="preserve">Strives to promote continual process and quality improvement</w:t>
      </w:r>
    </w:p>
    <w:p>
      <w:pPr>
        <w:pStyle w:val="Heading2"/>
      </w:pPr>
      <w:bookmarkStart w:id="23" w:name="qualifications-for-research-assistant-research-assistant"/>
      <w:r>
        <w:t xml:space="preserve">Qualifications for research assistant, / research assistant</w:t>
      </w:r>
      <w:bookmarkEnd w:id="23"/>
    </w:p>
    <w:p>
      <w:pPr>
        <w:pStyle w:val="Compact"/>
        <w:numPr>
          <w:numId w:val="1002"/>
          <w:ilvl w:val="0"/>
        </w:numPr>
      </w:pPr>
      <w:r>
        <w:t xml:space="preserve">Experience in e-survey design and administration</w:t>
      </w:r>
    </w:p>
    <w:p>
      <w:pPr>
        <w:pStyle w:val="Compact"/>
        <w:numPr>
          <w:numId w:val="1002"/>
          <w:ilvl w:val="0"/>
        </w:numPr>
      </w:pPr>
      <w:r>
        <w:t xml:space="preserve">Experience with mouse colony maintenance and handling techniques</w:t>
      </w:r>
    </w:p>
    <w:p>
      <w:pPr>
        <w:pStyle w:val="Compact"/>
        <w:numPr>
          <w:numId w:val="1002"/>
          <w:ilvl w:val="0"/>
        </w:numPr>
      </w:pPr>
      <w:r>
        <w:t xml:space="preserve">Experience in molecular biology techniques, in particular viral RNA extraction and viral loads (qPCR), PCR, digital droplet PCR, and MiSeq sequencing will also be valued</w:t>
      </w:r>
    </w:p>
    <w:p>
      <w:pPr>
        <w:pStyle w:val="Compact"/>
        <w:numPr>
          <w:numId w:val="1002"/>
          <w:ilvl w:val="0"/>
        </w:numPr>
      </w:pPr>
      <w:r>
        <w:t xml:space="preserve">High school diploma/GED equivalent with at least two years of plant care/greenhouse/field work experience</w:t>
      </w:r>
    </w:p>
    <w:p>
      <w:pPr>
        <w:pStyle w:val="Compact"/>
        <w:numPr>
          <w:numId w:val="1002"/>
          <w:ilvl w:val="0"/>
        </w:numPr>
      </w:pPr>
      <w:r>
        <w:t xml:space="preserve">Ability to work rotational weekend hours</w:t>
      </w:r>
    </w:p>
    <w:p>
      <w:pPr>
        <w:pStyle w:val="Compact"/>
        <w:numPr>
          <w:numId w:val="1002"/>
          <w:ilvl w:val="0"/>
        </w:numPr>
      </w:pPr>
      <w:r>
        <w:t xml:space="preserve">Ability to work in a warm, humid greenhouse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ssistant-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ssistant-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2021-10-28T18:37:01Z</dcterms:created>
  <dcterms:modified xsi:type="dcterms:W3CDTF">2021-10-28T18:37:01Z</dcterms:modified>
</cp:coreProperties>
</file>