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https://www.velvetjobs.com/job-descriptions/research-assistant-associate</w:t>
        </w:r>
      </w:hyperlink>
    </w:p>
    <w:p>
      <w:pPr>
        <w:pStyle w:val="Heading1"/>
      </w:pPr>
      <w:bookmarkStart w:id="21" w:name="example-of-research-assistant-associate-job-description"/>
      <w:r>
        <w:t xml:space="preserve">Example of Research Assistant / Associate Job Description</w:t>
      </w:r>
      <w:bookmarkEnd w:id="21"/>
    </w:p>
    <w:p>
      <w:pPr>
        <w:pStyle w:val="Compact"/>
      </w:pPr>
      <w:r>
        <w:t xml:space="preserve">Our growing company is looking to fill the role of research assistant /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research-assistant-associate"/>
      <w:r>
        <w:t xml:space="preserve">Responsibilities for research assistant /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take a lead role in the analysis of</w:t>
      </w:r>
    </w:p>
    <w:p>
      <w:pPr>
        <w:pStyle w:val="Compact"/>
        <w:numPr>
          <w:numId w:val="1001"/>
          <w:ilvl w:val="0"/>
        </w:numPr>
      </w:pPr>
      <w:r>
        <w:t xml:space="preserve">To work with collaborators to collate functional data from these genomes</w:t>
      </w:r>
    </w:p>
    <w:p>
      <w:pPr>
        <w:pStyle w:val="Compact"/>
        <w:numPr>
          <w:numId w:val="1001"/>
          <w:ilvl w:val="0"/>
        </w:numPr>
      </w:pPr>
      <w:r>
        <w:t xml:space="preserve">To review the current literature on</w:t>
      </w:r>
    </w:p>
    <w:p>
      <w:pPr>
        <w:pStyle w:val="Compact"/>
        <w:numPr>
          <w:numId w:val="1001"/>
          <w:ilvl w:val="0"/>
        </w:numPr>
      </w:pPr>
      <w:r>
        <w:t xml:space="preserve">To work with collaborators in experimental design and strategic planning and lab work</w:t>
      </w:r>
    </w:p>
    <w:p>
      <w:pPr>
        <w:pStyle w:val="Compact"/>
        <w:numPr>
          <w:numId w:val="1001"/>
          <w:ilvl w:val="0"/>
        </w:numPr>
      </w:pPr>
      <w:r>
        <w:t xml:space="preserve">To be involved in the preparation of manuscripts and grant proposals, and, if appropriate, to present research at national and international conferences</w:t>
      </w:r>
    </w:p>
    <w:p>
      <w:pPr>
        <w:pStyle w:val="Compact"/>
        <w:numPr>
          <w:numId w:val="1001"/>
          <w:ilvl w:val="0"/>
        </w:numPr>
      </w:pPr>
      <w:r>
        <w:t xml:space="preserve">Participate in day to day animal health, well-being, and feeding</w:t>
      </w:r>
    </w:p>
    <w:p>
      <w:pPr>
        <w:pStyle w:val="Compact"/>
        <w:numPr>
          <w:numId w:val="1001"/>
          <w:ilvl w:val="0"/>
        </w:numPr>
      </w:pPr>
      <w:r>
        <w:t xml:space="preserve">Participate in livestock facility operations, maintenance, and improvements</w:t>
      </w:r>
    </w:p>
    <w:p>
      <w:pPr>
        <w:pStyle w:val="Compact"/>
        <w:numPr>
          <w:numId w:val="1001"/>
          <w:ilvl w:val="0"/>
        </w:numPr>
      </w:pPr>
      <w:r>
        <w:t xml:space="preserve">Hire and supervise student labor for calving, lambing, livestock feeding and health, and facility maintenance</w:t>
      </w:r>
    </w:p>
    <w:p>
      <w:pPr>
        <w:pStyle w:val="Compact"/>
        <w:numPr>
          <w:numId w:val="1001"/>
          <w:ilvl w:val="0"/>
        </w:numPr>
      </w:pPr>
      <w:r>
        <w:t xml:space="preserve">Work with livestock operations manager, and Red Bluff ranch foreman to make culling and replacement decisions for cattle and sheep breeding herds</w:t>
      </w:r>
    </w:p>
    <w:p>
      <w:pPr>
        <w:pStyle w:val="Compact"/>
        <w:numPr>
          <w:numId w:val="1001"/>
          <w:ilvl w:val="0"/>
        </w:numPr>
      </w:pPr>
      <w:r>
        <w:t xml:space="preserve">Keep accurate production records including hay and purchased feedstuffs</w:t>
      </w:r>
    </w:p>
    <w:p>
      <w:pPr>
        <w:pStyle w:val="Heading2"/>
      </w:pPr>
      <w:bookmarkStart w:id="23" w:name="qualifications-for-research-assistant-associate"/>
      <w:r>
        <w:t xml:space="preserve">Qualifications for research assistant /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health policy</w:t>
      </w:r>
    </w:p>
    <w:p>
      <w:pPr>
        <w:pStyle w:val="Compact"/>
        <w:numPr>
          <w:numId w:val="1002"/>
          <w:ilvl w:val="0"/>
        </w:numPr>
      </w:pPr>
      <w:r>
        <w:t xml:space="preserve">Commitment to serving publicly insured populations, to advancing population health, and eliminating disparities in health outcomes</w:t>
      </w:r>
    </w:p>
    <w:p>
      <w:pPr>
        <w:pStyle w:val="Compact"/>
        <w:numPr>
          <w:numId w:val="1002"/>
          <w:ilvl w:val="0"/>
        </w:numPr>
      </w:pPr>
      <w:r>
        <w:t xml:space="preserve">Appointment at the Associate level requires demonstrated ability to conduct independent research and publish results and demonstrated experience in mentoring and consultation</w:t>
      </w:r>
    </w:p>
    <w:p>
      <w:pPr>
        <w:pStyle w:val="Compact"/>
        <w:numPr>
          <w:numId w:val="1002"/>
          <w:ilvl w:val="0"/>
        </w:numPr>
      </w:pPr>
      <w:r>
        <w:t xml:space="preserve">Earned doctorate in biostatistics/statistics</w:t>
      </w:r>
    </w:p>
    <w:p>
      <w:pPr>
        <w:pStyle w:val="Compact"/>
        <w:numPr>
          <w:numId w:val="1002"/>
          <w:ilvl w:val="0"/>
        </w:numPr>
      </w:pPr>
      <w:r>
        <w:t xml:space="preserve">Experience in teaching and research methodology</w:t>
      </w:r>
    </w:p>
    <w:p>
      <w:pPr>
        <w:pStyle w:val="Compact"/>
        <w:numPr>
          <w:numId w:val="1002"/>
          <w:ilvl w:val="0"/>
        </w:numPr>
      </w:pPr>
      <w:r>
        <w:t xml:space="preserve">Ability to provide consultations to faculty and doctoral students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assista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assista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2021-10-28T13:21:29Z</dcterms:created>
  <dcterms:modified xsi:type="dcterms:W3CDTF">2021-10-28T13:21:29Z</dcterms:modified>
</cp:coreProperties>
</file>