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https://www.velvetjobs.com/job-descriptions/research-aide</w:t>
        </w:r>
      </w:hyperlink>
    </w:p>
    <w:p>
      <w:pPr>
        <w:pStyle w:val="Heading1"/>
      </w:pPr>
      <w:bookmarkStart w:id="21" w:name="example-of-research-aide-job-description"/>
      <w:r>
        <w:t xml:space="preserve">Example of Research Aide Job Description</w:t>
      </w:r>
      <w:bookmarkEnd w:id="21"/>
    </w:p>
    <w:p>
      <w:pPr>
        <w:pStyle w:val="Compact"/>
      </w:pPr>
      <w:r>
        <w:t xml:space="preserve">Our company is growing rapidly and is looking for a research aide. If you are looking for an exciting place to work, please take a look at the list of qualifications below.</w:t>
      </w:r>
    </w:p>
    <w:p>
      <w:pPr>
        <w:pStyle w:val="Heading2"/>
      </w:pPr>
      <w:bookmarkStart w:id="22" w:name="responsibilities-for-research-aide"/>
      <w:r>
        <w:t xml:space="preserve">Responsibilities for research aide</w:t>
      </w:r>
      <w:bookmarkEnd w:id="22"/>
    </w:p>
    <w:p>
      <w:pPr>
        <w:pStyle w:val="Compact"/>
        <w:numPr>
          <w:numId w:val="1001"/>
          <w:ilvl w:val="0"/>
        </w:numPr>
      </w:pPr>
      <w:r>
        <w:t xml:space="preserve">Target design</w:t>
      </w:r>
    </w:p>
    <w:p>
      <w:pPr>
        <w:pStyle w:val="Compact"/>
        <w:numPr>
          <w:numId w:val="1001"/>
          <w:ilvl w:val="0"/>
        </w:numPr>
      </w:pPr>
      <w:r>
        <w:t xml:space="preserve">Helps in the analysis of data, writes portions of research progress reports including helping summarize test results of participating investigators, assists in preparation and writing of papers for publication, assists in writing reports on aspects for large technical projects</w:t>
      </w:r>
    </w:p>
    <w:p>
      <w:pPr>
        <w:pStyle w:val="Compact"/>
        <w:numPr>
          <w:numId w:val="1001"/>
          <w:ilvl w:val="0"/>
        </w:numPr>
      </w:pPr>
      <w:r>
        <w:t xml:space="preserve">Under supervision, conducts literary and computers searches for research or development data, some of which may include specialized archival research, modifies, adapts or varies standard procedures to meet the needs of the project and improves tests that are unsatisfactory</w:t>
      </w:r>
    </w:p>
    <w:p>
      <w:pPr>
        <w:pStyle w:val="Compact"/>
        <w:numPr>
          <w:numId w:val="1001"/>
          <w:ilvl w:val="0"/>
        </w:numPr>
      </w:pPr>
      <w:r>
        <w:t xml:space="preserve">Uses microscopy to capture and analyze photomicrographs</w:t>
      </w:r>
    </w:p>
    <w:p>
      <w:pPr>
        <w:pStyle w:val="Compact"/>
        <w:numPr>
          <w:numId w:val="1001"/>
          <w:ilvl w:val="0"/>
        </w:numPr>
      </w:pPr>
      <w:r>
        <w:t xml:space="preserve">Assists with cleaning, coating, and testing microelectrode arrays</w:t>
      </w:r>
    </w:p>
    <w:p>
      <w:pPr>
        <w:pStyle w:val="Compact"/>
        <w:numPr>
          <w:numId w:val="1001"/>
          <w:ilvl w:val="0"/>
        </w:numPr>
      </w:pPr>
      <w:r>
        <w:t xml:space="preserve">Assists in cataloging specimens and samples</w:t>
      </w:r>
    </w:p>
    <w:p>
      <w:pPr>
        <w:pStyle w:val="Compact"/>
        <w:numPr>
          <w:numId w:val="1001"/>
          <w:ilvl w:val="0"/>
        </w:numPr>
      </w:pPr>
      <w:r>
        <w:t xml:space="preserve">Assists researchers with routine experiments, including in vivo amperometry</w:t>
      </w:r>
    </w:p>
    <w:p>
      <w:pPr>
        <w:pStyle w:val="Compact"/>
        <w:numPr>
          <w:numId w:val="1001"/>
          <w:ilvl w:val="0"/>
        </w:numPr>
      </w:pPr>
      <w:r>
        <w:t xml:space="preserve">Assists with animal care</w:t>
      </w:r>
    </w:p>
    <w:p>
      <w:pPr>
        <w:pStyle w:val="Compact"/>
        <w:numPr>
          <w:numId w:val="1001"/>
          <w:ilvl w:val="0"/>
        </w:numPr>
      </w:pPr>
      <w:r>
        <w:t xml:space="preserve">Collects background material</w:t>
      </w:r>
    </w:p>
    <w:p>
      <w:pPr>
        <w:pStyle w:val="Compact"/>
        <w:numPr>
          <w:numId w:val="1001"/>
          <w:ilvl w:val="0"/>
        </w:numPr>
      </w:pPr>
      <w:r>
        <w:t xml:space="preserve">Performs recordkeeping of microscopy, MEA cleaning and performance</w:t>
      </w:r>
    </w:p>
    <w:p>
      <w:pPr>
        <w:pStyle w:val="Heading2"/>
      </w:pPr>
      <w:bookmarkStart w:id="23" w:name="qualifications-for-research-aide"/>
      <w:r>
        <w:t xml:space="preserve">Qualifications for research aide</w:t>
      </w:r>
      <w:bookmarkEnd w:id="23"/>
    </w:p>
    <w:p>
      <w:pPr>
        <w:pStyle w:val="Compact"/>
        <w:numPr>
          <w:numId w:val="1002"/>
          <w:ilvl w:val="0"/>
        </w:numPr>
      </w:pPr>
      <w:r>
        <w:t xml:space="preserve">Bachelor’s Degree (complete or in process)</w:t>
      </w:r>
    </w:p>
    <w:p>
      <w:pPr>
        <w:pStyle w:val="Compact"/>
        <w:numPr>
          <w:numId w:val="1002"/>
          <w:ilvl w:val="0"/>
        </w:numPr>
      </w:pPr>
      <w:r>
        <w:t xml:space="preserve">Experience in working with a complex structured team with instructions on routine work are given and general instructions on new assignments with review of routine tasks</w:t>
      </w:r>
    </w:p>
    <w:p>
      <w:pPr>
        <w:pStyle w:val="Compact"/>
        <w:numPr>
          <w:numId w:val="1002"/>
          <w:ilvl w:val="0"/>
        </w:numPr>
      </w:pPr>
      <w:r>
        <w:t xml:space="preserve">Requires a high school/vocational school or equivalent, and experience compiling and organizing varied data</w:t>
      </w:r>
    </w:p>
    <w:p>
      <w:pPr>
        <w:pStyle w:val="Compact"/>
        <w:numPr>
          <w:numId w:val="1002"/>
          <w:ilvl w:val="0"/>
        </w:numPr>
      </w:pPr>
      <w:r>
        <w:t xml:space="preserve">Two years of varied office experience</w:t>
      </w:r>
    </w:p>
    <w:p>
      <w:pPr>
        <w:pStyle w:val="Compact"/>
        <w:numPr>
          <w:numId w:val="1002"/>
          <w:ilvl w:val="0"/>
        </w:numPr>
      </w:pPr>
      <w:r>
        <w:t xml:space="preserve">May require working knowledge and the ability to use basic spreadsheet, word-processing, database software, and/or email</w:t>
      </w:r>
    </w:p>
    <w:p>
      <w:pPr>
        <w:pStyle w:val="Compact"/>
        <w:numPr>
          <w:numId w:val="1002"/>
          <w:ilvl w:val="0"/>
        </w:numPr>
      </w:pPr>
      <w:r>
        <w:t xml:space="preserve">Bachelor’s degree (enrolled in, or completed)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2021-10-28T13:30:29Z</dcterms:created>
  <dcterms:modified xsi:type="dcterms:W3CDTF">2021-10-28T13:30:29Z</dcterms:modified>
</cp:coreProperties>
</file>