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https://www.velvetjobs.com/job-descriptions/reporting-developer</w:t>
        </w:r>
      </w:hyperlink>
    </w:p>
    <w:p>
      <w:pPr>
        <w:pStyle w:val="Heading1"/>
      </w:pPr>
      <w:bookmarkStart w:id="21" w:name="example-of-reporting-developer-job-description"/>
      <w:r>
        <w:t xml:space="preserve">Example of Reporting Developer Job Description</w:t>
      </w:r>
      <w:bookmarkEnd w:id="21"/>
    </w:p>
    <w:p>
      <w:pPr>
        <w:pStyle w:val="Compact"/>
      </w:pPr>
      <w:r>
        <w:t xml:space="preserve">Our growing company is looking to fill the role of reporting developer.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eporting-developer"/>
      <w:r>
        <w:t xml:space="preserve">Responsibilities for reporting developer</w:t>
      </w:r>
      <w:bookmarkEnd w:id="22"/>
    </w:p>
    <w:p>
      <w:pPr>
        <w:pStyle w:val="Compact"/>
        <w:numPr>
          <w:numId w:val="1001"/>
          <w:ilvl w:val="0"/>
        </w:numPr>
      </w:pPr>
      <w:r>
        <w:t xml:space="preserve">Extract and analyze data, create visual representation of the data, and draw conclusions to respond to business questions</w:t>
      </w:r>
    </w:p>
    <w:p>
      <w:pPr>
        <w:pStyle w:val="Compact"/>
        <w:numPr>
          <w:numId w:val="1001"/>
          <w:ilvl w:val="0"/>
        </w:numPr>
      </w:pPr>
      <w:r>
        <w:t xml:space="preserve">Propose and implement innovative solutions for productivity, growth, and process improvement</w:t>
      </w:r>
    </w:p>
    <w:p>
      <w:pPr>
        <w:pStyle w:val="Compact"/>
        <w:numPr>
          <w:numId w:val="1001"/>
          <w:ilvl w:val="0"/>
        </w:numPr>
      </w:pPr>
      <w:r>
        <w:t xml:space="preserve">Implement system standards and auditing practices</w:t>
      </w:r>
    </w:p>
    <w:p>
      <w:pPr>
        <w:pStyle w:val="Compact"/>
        <w:numPr>
          <w:numId w:val="1001"/>
          <w:ilvl w:val="0"/>
        </w:numPr>
      </w:pPr>
      <w:r>
        <w:t xml:space="preserve">Create and maintain training and support materials for technology applications</w:t>
      </w:r>
    </w:p>
    <w:p>
      <w:pPr>
        <w:pStyle w:val="Compact"/>
        <w:numPr>
          <w:numId w:val="1001"/>
          <w:ilvl w:val="0"/>
        </w:numPr>
      </w:pPr>
      <w:r>
        <w:t xml:space="preserve">Resolve complex issues by recreating the problem, understanding how the problem arose, and problem resolution</w:t>
      </w:r>
    </w:p>
    <w:p>
      <w:pPr>
        <w:pStyle w:val="Compact"/>
        <w:numPr>
          <w:numId w:val="1001"/>
          <w:ilvl w:val="0"/>
        </w:numPr>
      </w:pPr>
      <w:r>
        <w:t xml:space="preserve">Responsible for data validation to ensure reporting results are accurate and supports continuous integrity</w:t>
      </w:r>
    </w:p>
    <w:p>
      <w:pPr>
        <w:pStyle w:val="Compact"/>
        <w:numPr>
          <w:numId w:val="1001"/>
          <w:ilvl w:val="0"/>
        </w:numPr>
      </w:pPr>
      <w:r>
        <w:t xml:space="preserve">Maintains complete documentation of all reports and the divisional metrics</w:t>
      </w:r>
    </w:p>
    <w:p>
      <w:pPr>
        <w:pStyle w:val="Compact"/>
        <w:numPr>
          <w:numId w:val="1001"/>
          <w:ilvl w:val="0"/>
        </w:numPr>
      </w:pPr>
      <w:r>
        <w:t xml:space="preserve">Works with technical members of the organization to satisfy complex reporting deliverables and manages priority of such requests</w:t>
      </w:r>
    </w:p>
    <w:p>
      <w:pPr>
        <w:pStyle w:val="Compact"/>
        <w:numPr>
          <w:numId w:val="1001"/>
          <w:ilvl w:val="0"/>
        </w:numPr>
      </w:pPr>
      <w:r>
        <w:t xml:space="preserve">Provide reporting support and guidance to other users, promoting re-usability and adherence to data governance and security</w:t>
      </w:r>
    </w:p>
    <w:p>
      <w:pPr>
        <w:pStyle w:val="Compact"/>
        <w:numPr>
          <w:numId w:val="1001"/>
          <w:ilvl w:val="0"/>
        </w:numPr>
      </w:pPr>
      <w:r>
        <w:t xml:space="preserve">Prepares ad hoc and scheduled reports</w:t>
      </w:r>
    </w:p>
    <w:p>
      <w:pPr>
        <w:pStyle w:val="Heading2"/>
      </w:pPr>
      <w:bookmarkStart w:id="23" w:name="qualifications-for-reporting-developer"/>
      <w:r>
        <w:t xml:space="preserve">Qualifications for reporting developer</w:t>
      </w:r>
      <w:bookmarkEnd w:id="23"/>
    </w:p>
    <w:p>
      <w:pPr>
        <w:pStyle w:val="Compact"/>
        <w:numPr>
          <w:numId w:val="1002"/>
          <w:ilvl w:val="0"/>
        </w:numPr>
      </w:pPr>
      <w:r>
        <w:t xml:space="preserve">Must be familiar with various multi-threading/processing techniques</w:t>
      </w:r>
    </w:p>
    <w:p>
      <w:pPr>
        <w:pStyle w:val="Compact"/>
        <w:numPr>
          <w:numId w:val="1002"/>
          <w:ilvl w:val="0"/>
        </w:numPr>
      </w:pPr>
      <w:r>
        <w:t xml:space="preserve">Experience building components in an N-Tier service based architecture</w:t>
      </w:r>
    </w:p>
    <w:p>
      <w:pPr>
        <w:pStyle w:val="Compact"/>
        <w:numPr>
          <w:numId w:val="1002"/>
          <w:ilvl w:val="0"/>
        </w:numPr>
      </w:pPr>
      <w:r>
        <w:t xml:space="preserve">Should be strong in knowledge/application of various Data Structures</w:t>
      </w:r>
    </w:p>
    <w:p>
      <w:pPr>
        <w:pStyle w:val="Compact"/>
        <w:numPr>
          <w:numId w:val="1002"/>
          <w:ilvl w:val="0"/>
        </w:numPr>
      </w:pPr>
      <w:r>
        <w:t xml:space="preserve">In-depth knowledge of SDLC and supporting processes and documentation</w:t>
      </w:r>
    </w:p>
    <w:p>
      <w:pPr>
        <w:pStyle w:val="Compact"/>
        <w:numPr>
          <w:numId w:val="1002"/>
          <w:ilvl w:val="0"/>
        </w:numPr>
      </w:pPr>
      <w:r>
        <w:t xml:space="preserve">Knowledge and understanding of how to develop, test and implement within a critical production environment</w:t>
      </w:r>
    </w:p>
    <w:p>
      <w:pPr>
        <w:pStyle w:val="Compact"/>
        <w:numPr>
          <w:numId w:val="1002"/>
          <w:ilvl w:val="0"/>
        </w:numPr>
      </w:pPr>
      <w:r>
        <w:t xml:space="preserve">Experience with managing a Microsoft Business Intelligence environment (2012 version is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porting-develop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porting-develop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2021-10-28T13:25:20Z</dcterms:created>
  <dcterms:modified xsi:type="dcterms:W3CDTF">2021-10-28T13:25:20Z</dcterms:modified>
</cp:coreProperties>
</file>