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https://www.velvetjobs.com/job-descriptions/reporting-consultant</w:t>
        </w:r>
      </w:hyperlink>
    </w:p>
    <w:p>
      <w:pPr>
        <w:pStyle w:val="Heading1"/>
      </w:pPr>
      <w:bookmarkStart w:id="21" w:name="example-of-reporting-consultant-job-description"/>
      <w:r>
        <w:t xml:space="preserve">Example of Reporting Consultant Job Description</w:t>
      </w:r>
      <w:bookmarkEnd w:id="21"/>
    </w:p>
    <w:p>
      <w:pPr>
        <w:pStyle w:val="Compact"/>
      </w:pPr>
      <w:r>
        <w:t xml:space="preserve">Our innovative and growing company is looking for a reporting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consultant"/>
      <w:r>
        <w:t xml:space="preserve">Responsibilities for reporting consultant</w:t>
      </w:r>
      <w:bookmarkEnd w:id="22"/>
    </w:p>
    <w:p>
      <w:pPr>
        <w:pStyle w:val="Compact"/>
        <w:numPr>
          <w:numId w:val="1001"/>
          <w:ilvl w:val="0"/>
        </w:numPr>
      </w:pPr>
      <w:r>
        <w:t xml:space="preserve">Work with complex data to automate existing manual reports develop, implement and maintain new reports based on business needs</w:t>
      </w:r>
    </w:p>
    <w:p>
      <w:pPr>
        <w:pStyle w:val="Compact"/>
        <w:numPr>
          <w:numId w:val="1001"/>
          <w:ilvl w:val="0"/>
        </w:numPr>
      </w:pPr>
      <w:r>
        <w:t xml:space="preserve">Work collaboratively with groups across various geographies and time zones, including but not limited to senior leadership, operations and finance, to coordinate timelines to meet senior management and corporate deliverables</w:t>
      </w:r>
    </w:p>
    <w:p>
      <w:pPr>
        <w:pStyle w:val="Compact"/>
        <w:numPr>
          <w:numId w:val="1001"/>
          <w:ilvl w:val="0"/>
        </w:numPr>
      </w:pPr>
      <w:r>
        <w:t xml:space="preserve">Assist stakeholders in understanding their data</w:t>
      </w:r>
    </w:p>
    <w:p>
      <w:pPr>
        <w:pStyle w:val="Compact"/>
        <w:numPr>
          <w:numId w:val="1001"/>
          <w:ilvl w:val="0"/>
        </w:numPr>
      </w:pPr>
      <w:r>
        <w:t xml:space="preserve">Identify and help lead process improvements, methods and activities to improve organizational efficiency and effectiveness</w:t>
      </w:r>
    </w:p>
    <w:p>
      <w:pPr>
        <w:pStyle w:val="Compact"/>
        <w:numPr>
          <w:numId w:val="1001"/>
          <w:ilvl w:val="0"/>
        </w:numPr>
      </w:pPr>
      <w:r>
        <w:t xml:space="preserve">Complete activities for ASO account customer reporting team, including account reconciliations, customer reporting packages, funding requests, audits</w:t>
      </w:r>
    </w:p>
    <w:p>
      <w:pPr>
        <w:pStyle w:val="Compact"/>
        <w:numPr>
          <w:numId w:val="1001"/>
          <w:ilvl w:val="0"/>
        </w:numPr>
      </w:pPr>
      <w:r>
        <w:t xml:space="preserve">Understand, evaluate and solve for outages/issues in the reporting process</w:t>
      </w:r>
    </w:p>
    <w:p>
      <w:pPr>
        <w:pStyle w:val="Compact"/>
        <w:numPr>
          <w:numId w:val="1001"/>
          <w:ilvl w:val="0"/>
        </w:numPr>
      </w:pPr>
      <w:r>
        <w:t xml:space="preserve">Review the work of offshore associates and aid in their issue resolution</w:t>
      </w:r>
    </w:p>
    <w:p>
      <w:pPr>
        <w:pStyle w:val="Compact"/>
        <w:numPr>
          <w:numId w:val="1001"/>
          <w:ilvl w:val="0"/>
        </w:numPr>
      </w:pPr>
      <w:r>
        <w:t xml:space="preserve">Understand ASO products and reporting differences</w:t>
      </w:r>
    </w:p>
    <w:p>
      <w:pPr>
        <w:pStyle w:val="Compact"/>
        <w:numPr>
          <w:numId w:val="1001"/>
          <w:ilvl w:val="0"/>
        </w:numPr>
      </w:pPr>
      <w:r>
        <w:t xml:space="preserve">Understand ASO systems and feeds to help drive optimal solutions</w:t>
      </w:r>
    </w:p>
    <w:p>
      <w:pPr>
        <w:pStyle w:val="Compact"/>
        <w:numPr>
          <w:numId w:val="1001"/>
          <w:ilvl w:val="0"/>
        </w:numPr>
      </w:pPr>
      <w:r>
        <w:t xml:space="preserve">Provide timely responses to internal and external customers</w:t>
      </w:r>
    </w:p>
    <w:p>
      <w:pPr>
        <w:pStyle w:val="Heading2"/>
      </w:pPr>
      <w:bookmarkStart w:id="23" w:name="qualifications-for-reporting-consultant"/>
      <w:r>
        <w:t xml:space="preserve">Qualifications for reporting consultant</w:t>
      </w:r>
      <w:bookmarkEnd w:id="23"/>
    </w:p>
    <w:p>
      <w:pPr>
        <w:pStyle w:val="Compact"/>
        <w:numPr>
          <w:numId w:val="1002"/>
          <w:ilvl w:val="0"/>
        </w:numPr>
      </w:pPr>
      <w:r>
        <w:t xml:space="preserve">Experience as a user of or administrator of a common ERP Finance and Reporting package (SAP, Oracle, JDE, etc) a plus</w:t>
      </w:r>
    </w:p>
    <w:p>
      <w:pPr>
        <w:pStyle w:val="Compact"/>
        <w:numPr>
          <w:numId w:val="1002"/>
          <w:ilvl w:val="0"/>
        </w:numPr>
      </w:pPr>
      <w:r>
        <w:t xml:space="preserve">Prefer project experience in areas such as process mapping, root cause/gap analysis/best fit, requirements gathering / definition development, financial modeling and value mapping</w:t>
      </w:r>
    </w:p>
    <w:p>
      <w:pPr>
        <w:pStyle w:val="Compact"/>
        <w:numPr>
          <w:numId w:val="1002"/>
          <w:ilvl w:val="0"/>
        </w:numPr>
      </w:pPr>
      <w:r>
        <w:t xml:space="preserve">Professional certification (CRCM, CIA, CPA, ) preferred but not required</w:t>
      </w:r>
    </w:p>
    <w:p>
      <w:pPr>
        <w:pStyle w:val="Compact"/>
        <w:numPr>
          <w:numId w:val="1002"/>
          <w:ilvl w:val="0"/>
        </w:numPr>
      </w:pPr>
      <w:r>
        <w:t xml:space="preserve">Lean initiative experience</w:t>
      </w:r>
    </w:p>
    <w:p>
      <w:pPr>
        <w:pStyle w:val="Compact"/>
        <w:numPr>
          <w:numId w:val="1002"/>
          <w:ilvl w:val="0"/>
        </w:numPr>
      </w:pPr>
      <w:r>
        <w:t xml:space="preserve">A minimum of 8 years experience in accounting and/or financial management</w:t>
      </w:r>
    </w:p>
    <w:p>
      <w:pPr>
        <w:pStyle w:val="Compact"/>
        <w:numPr>
          <w:numId w:val="1002"/>
          <w:ilvl w:val="0"/>
        </w:numPr>
      </w:pPr>
      <w:r>
        <w:t xml:space="preserve">BS/BA required, MBA a plus, prior experience at a Big 4 accounting firm and CPA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2021-10-28T13:36:37Z</dcterms:created>
  <dcterms:modified xsi:type="dcterms:W3CDTF">2021-10-28T13:36:37Z</dcterms:modified>
</cp:coreProperties>
</file>