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https://www.velvetjobs.com/job-descriptions/reporting-analytics-manager</w:t>
        </w:r>
      </w:hyperlink>
    </w:p>
    <w:p>
      <w:pPr>
        <w:pStyle w:val="Heading1"/>
      </w:pPr>
      <w:bookmarkStart w:id="21" w:name="example-of-reporting-analytics-manager-job-description"/>
      <w:r>
        <w:t xml:space="preserve">Example of Reporting &amp; Analytics Manager Job Description</w:t>
      </w:r>
      <w:bookmarkEnd w:id="21"/>
    </w:p>
    <w:p>
      <w:pPr>
        <w:pStyle w:val="Compact"/>
      </w:pPr>
      <w:r>
        <w:t xml:space="preserve">Our company is looking for a reporting &amp; analytics manager. To join our growing team, please review the list of responsibilities and qualifications.</w:t>
      </w:r>
    </w:p>
    <w:p>
      <w:pPr>
        <w:pStyle w:val="Heading2"/>
      </w:pPr>
      <w:bookmarkStart w:id="22" w:name="responsibilities-for-reporting-analytics-manager"/>
      <w:r>
        <w:t xml:space="preserve">Responsibilities for reporting &amp; analytics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a portfolio of reporting projects</w:t>
      </w:r>
    </w:p>
    <w:p>
      <w:pPr>
        <w:pStyle w:val="Compact"/>
        <w:numPr>
          <w:numId w:val="1001"/>
          <w:ilvl w:val="0"/>
        </w:numPr>
      </w:pPr>
      <w:r>
        <w:t xml:space="preserve">Anticipating bottlenecks, providing escalation management, making tradeoffs, and balancing business needs versus technical constraints</w:t>
      </w:r>
    </w:p>
    <w:p>
      <w:pPr>
        <w:pStyle w:val="Compact"/>
        <w:numPr>
          <w:numId w:val="1001"/>
          <w:ilvl w:val="0"/>
        </w:numPr>
      </w:pPr>
      <w:r>
        <w:t xml:space="preserve">Identifying, assessing, tracking and mitigating issues and risks at multiple levels</w:t>
      </w:r>
    </w:p>
    <w:p>
      <w:pPr>
        <w:pStyle w:val="Compact"/>
        <w:numPr>
          <w:numId w:val="1001"/>
          <w:ilvl w:val="0"/>
        </w:numPr>
      </w:pPr>
      <w:r>
        <w:t xml:space="preserve">Mentoring other team members actively sharing knowledge</w:t>
      </w:r>
    </w:p>
    <w:p>
      <w:pPr>
        <w:pStyle w:val="Compact"/>
        <w:numPr>
          <w:numId w:val="1001"/>
          <w:ilvl w:val="0"/>
        </w:numPr>
      </w:pPr>
      <w:r>
        <w:t xml:space="preserve">Manage and supervise the Financial Analysts in the performance of their jobs</w:t>
      </w:r>
    </w:p>
    <w:p>
      <w:pPr>
        <w:pStyle w:val="Compact"/>
        <w:numPr>
          <w:numId w:val="1001"/>
          <w:ilvl w:val="0"/>
        </w:numPr>
      </w:pPr>
      <w:r>
        <w:t xml:space="preserve">Maintain reporting standards of accuracy, timeliness, and presentation</w:t>
      </w:r>
    </w:p>
    <w:p>
      <w:pPr>
        <w:pStyle w:val="Compact"/>
        <w:numPr>
          <w:numId w:val="1001"/>
          <w:ilvl w:val="0"/>
        </w:numPr>
      </w:pPr>
      <w:r>
        <w:t xml:space="preserve">Respond to senior management requests for information</w:t>
      </w:r>
    </w:p>
    <w:p>
      <w:pPr>
        <w:pStyle w:val="Compact"/>
        <w:numPr>
          <w:numId w:val="1001"/>
          <w:ilvl w:val="0"/>
        </w:numPr>
      </w:pPr>
      <w:r>
        <w:t xml:space="preserve">Develop and implement reporting systems as needed</w:t>
      </w:r>
    </w:p>
    <w:p>
      <w:pPr>
        <w:pStyle w:val="Compact"/>
        <w:numPr>
          <w:numId w:val="1001"/>
          <w:ilvl w:val="0"/>
        </w:numPr>
      </w:pPr>
      <w:r>
        <w:t xml:space="preserve">Keep reporting in-line with all corporate initiatives</w:t>
      </w:r>
    </w:p>
    <w:p>
      <w:pPr>
        <w:pStyle w:val="Compact"/>
        <w:numPr>
          <w:numId w:val="1001"/>
          <w:ilvl w:val="0"/>
        </w:numPr>
      </w:pPr>
      <w:r>
        <w:t xml:space="preserve">Transform department from reporting to big data analytics</w:t>
      </w:r>
    </w:p>
    <w:p>
      <w:pPr>
        <w:pStyle w:val="Heading2"/>
      </w:pPr>
      <w:bookmarkStart w:id="23" w:name="qualifications-for-reporting-analytics-manager"/>
      <w:r>
        <w:t xml:space="preserve">Qualifications for reporting &amp; analytics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Sensitive to the diverse cultural make-up of the Bank’s customer and employee population</w:t>
      </w:r>
    </w:p>
    <w:p>
      <w:pPr>
        <w:pStyle w:val="Compact"/>
        <w:numPr>
          <w:numId w:val="1002"/>
          <w:ilvl w:val="0"/>
        </w:numPr>
      </w:pPr>
      <w:r>
        <w:t xml:space="preserve">Able to solicit and keep the good will and cooperation of a wide range of individuals, including operational and senior management, while providing advice, guidance and strategic influencing on complex privacy compliance issues</w:t>
      </w:r>
    </w:p>
    <w:p>
      <w:pPr>
        <w:pStyle w:val="Compact"/>
        <w:numPr>
          <w:numId w:val="1002"/>
          <w:ilvl w:val="0"/>
        </w:numPr>
      </w:pPr>
      <w:r>
        <w:t xml:space="preserve">Highly proficient at written and verbal communications, in particular, the development of succinct and useful reporting on compliance issues for an Executive Management audience</w:t>
      </w:r>
    </w:p>
    <w:p>
      <w:pPr>
        <w:pStyle w:val="Compact"/>
        <w:numPr>
          <w:numId w:val="1002"/>
          <w:ilvl w:val="0"/>
        </w:numPr>
      </w:pPr>
      <w:r>
        <w:t xml:space="preserve">Information Security qualifications, , a Certified Information Systems Security Professional designation</w:t>
      </w:r>
    </w:p>
    <w:p>
      <w:pPr>
        <w:pStyle w:val="Compact"/>
        <w:numPr>
          <w:numId w:val="1002"/>
          <w:ilvl w:val="0"/>
        </w:numPr>
      </w:pPr>
      <w:r>
        <w:t xml:space="preserve">Financial services compliance experience and qualifications, , Certified Financial Crimes Specialist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are required with the ability to interact comfortably with Sr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analytic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analytic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2021-10-28T18:29:02Z</dcterms:created>
  <dcterms:modified xsi:type="dcterms:W3CDTF">2021-10-28T18:29:02Z</dcterms:modified>
</cp:coreProperties>
</file>