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https://www.velvetjobs.com/job-descriptions/report-analyst</w:t>
        </w:r>
      </w:hyperlink>
    </w:p>
    <w:p>
      <w:pPr>
        <w:pStyle w:val="Heading1"/>
      </w:pPr>
      <w:bookmarkStart w:id="21" w:name="example-of-report-analyst-job-description"/>
      <w:r>
        <w:t xml:space="preserve">Example of Report Analyst Job Description</w:t>
      </w:r>
      <w:bookmarkEnd w:id="21"/>
    </w:p>
    <w:p>
      <w:pPr>
        <w:pStyle w:val="Compact"/>
      </w:pPr>
      <w:r>
        <w:t xml:space="preserve">Our company is searching for experienced candidates for the position of report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port-analyst"/>
      <w:r>
        <w:t xml:space="preserve">Responsibilities for report analyst</w:t>
      </w:r>
      <w:bookmarkEnd w:id="22"/>
    </w:p>
    <w:p>
      <w:pPr>
        <w:pStyle w:val="Compact"/>
        <w:numPr>
          <w:numId w:val="1001"/>
          <w:ilvl w:val="0"/>
        </w:numPr>
      </w:pPr>
      <w:r>
        <w:t xml:space="preserve">Pro-actively approach to issues handling, ability to identify business issues and risks, and offer solutions to mitigate risks and identify opportunities for improvements in contact center performance</w:t>
      </w:r>
    </w:p>
    <w:p>
      <w:pPr>
        <w:pStyle w:val="Compact"/>
        <w:numPr>
          <w:numId w:val="1001"/>
          <w:ilvl w:val="0"/>
        </w:numPr>
      </w:pPr>
      <w:r>
        <w:t xml:space="preserve">Effectively translate end user reporting requirements into technical design documents</w:t>
      </w:r>
    </w:p>
    <w:p>
      <w:pPr>
        <w:pStyle w:val="Compact"/>
        <w:numPr>
          <w:numId w:val="1001"/>
          <w:ilvl w:val="0"/>
        </w:numPr>
      </w:pPr>
      <w:r>
        <w:t xml:space="preserve">Supports business users in understanding and using data and business intelligence tools</w:t>
      </w:r>
    </w:p>
    <w:p>
      <w:pPr>
        <w:pStyle w:val="Compact"/>
        <w:numPr>
          <w:numId w:val="1001"/>
          <w:ilvl w:val="0"/>
        </w:numPr>
      </w:pPr>
      <w:r>
        <w:t xml:space="preserve">Collaborates with business users to identify report objectives and requirements</w:t>
      </w:r>
    </w:p>
    <w:p>
      <w:pPr>
        <w:pStyle w:val="Compact"/>
        <w:numPr>
          <w:numId w:val="1001"/>
          <w:ilvl w:val="0"/>
        </w:numPr>
      </w:pPr>
      <w:r>
        <w:t xml:space="preserve">Owns the implementation of batch, canned, and reporting universes</w:t>
      </w:r>
    </w:p>
    <w:p>
      <w:pPr>
        <w:pStyle w:val="Compact"/>
        <w:numPr>
          <w:numId w:val="1001"/>
          <w:ilvl w:val="0"/>
        </w:numPr>
      </w:pPr>
      <w:r>
        <w:t xml:space="preserve">Audit performance guarantee subject matter expert (SME) reported results to assure results are consistent with the type metric to be reported (percent, average, correct decimal place)</w:t>
      </w:r>
    </w:p>
    <w:p>
      <w:pPr>
        <w:pStyle w:val="Compact"/>
        <w:numPr>
          <w:numId w:val="1001"/>
          <w:ilvl w:val="0"/>
        </w:numPr>
      </w:pPr>
      <w:r>
        <w:t xml:space="preserve">Develops report requirements including report mock ups and ad hoc reports with MS Excel</w:t>
      </w:r>
    </w:p>
    <w:p>
      <w:pPr>
        <w:pStyle w:val="Compact"/>
        <w:numPr>
          <w:numId w:val="1001"/>
          <w:ilvl w:val="0"/>
        </w:numPr>
      </w:pPr>
      <w:r>
        <w:t xml:space="preserve">Rewrites existing legacy reports into SSRS 2012</w:t>
      </w:r>
    </w:p>
    <w:p>
      <w:pPr>
        <w:pStyle w:val="Compact"/>
        <w:numPr>
          <w:numId w:val="1001"/>
          <w:ilvl w:val="0"/>
        </w:numPr>
      </w:pPr>
      <w:r>
        <w:t xml:space="preserve">Building data warehouse, data mart managed and ad hoc reports consistent with business needs using SQL Server Reporting Services 2012</w:t>
      </w:r>
    </w:p>
    <w:p>
      <w:pPr>
        <w:pStyle w:val="Compact"/>
        <w:numPr>
          <w:numId w:val="1001"/>
          <w:ilvl w:val="0"/>
        </w:numPr>
      </w:pPr>
      <w:r>
        <w:t xml:space="preserve">Supports and enhances existing reporting capabilities through extensive use of automation and metadata</w:t>
      </w:r>
    </w:p>
    <w:p>
      <w:pPr>
        <w:pStyle w:val="Heading2"/>
      </w:pPr>
      <w:bookmarkStart w:id="23" w:name="qualifications-for-report-analyst"/>
      <w:r>
        <w:t xml:space="preserve">Qualifications for report analyst</w:t>
      </w:r>
      <w:bookmarkEnd w:id="23"/>
    </w:p>
    <w:p>
      <w:pPr>
        <w:pStyle w:val="Compact"/>
        <w:numPr>
          <w:numId w:val="1002"/>
          <w:ilvl w:val="0"/>
        </w:numPr>
      </w:pPr>
      <w:r>
        <w:t xml:space="preserve">3 years experience with PC software, familiarity with spreadsheet and word processing programs</w:t>
      </w:r>
    </w:p>
    <w:p>
      <w:pPr>
        <w:pStyle w:val="Compact"/>
        <w:numPr>
          <w:numId w:val="1002"/>
          <w:ilvl w:val="0"/>
        </w:numPr>
      </w:pPr>
      <w:r>
        <w:t xml:space="preserve">Ability to evaluate data and make recommendations</w:t>
      </w:r>
    </w:p>
    <w:p>
      <w:pPr>
        <w:pStyle w:val="Compact"/>
        <w:numPr>
          <w:numId w:val="1002"/>
          <w:ilvl w:val="0"/>
        </w:numPr>
      </w:pPr>
      <w:r>
        <w:t xml:space="preserve">Strong math, statistical and analytical ability</w:t>
      </w:r>
    </w:p>
    <w:p>
      <w:pPr>
        <w:pStyle w:val="Compact"/>
        <w:numPr>
          <w:numId w:val="1002"/>
          <w:ilvl w:val="0"/>
        </w:numPr>
      </w:pPr>
      <w:r>
        <w:t xml:space="preserve">Detail oriented, self-motivated with ability to work independently, efficient and organized</w:t>
      </w:r>
    </w:p>
    <w:p>
      <w:pPr>
        <w:pStyle w:val="Compact"/>
        <w:numPr>
          <w:numId w:val="1002"/>
          <w:ilvl w:val="0"/>
        </w:numPr>
      </w:pPr>
      <w:r>
        <w:t xml:space="preserve">Ability to troubleshoot and solve issues with reports and questions related to reporting</w:t>
      </w:r>
    </w:p>
    <w:p>
      <w:pPr>
        <w:pStyle w:val="Compact"/>
        <w:numPr>
          <w:numId w:val="1002"/>
          <w:ilvl w:val="0"/>
        </w:numPr>
      </w:pPr>
      <w:r>
        <w:t xml:space="preserve">Minimum 2 years SQL query writing experience including the ability to create stored procedures, design views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or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or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2021-10-28T12:58:51Z</dcterms:created>
  <dcterms:modified xsi:type="dcterms:W3CDTF">2021-10-28T12:58:51Z</dcterms:modified>
</cp:coreProperties>
</file>