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https://www.velvetjobs.com/job-descriptions/replenishment-analyst</w:t>
        </w:r>
      </w:hyperlink>
    </w:p>
    <w:p>
      <w:pPr>
        <w:pStyle w:val="Heading1"/>
      </w:pPr>
      <w:bookmarkStart w:id="21" w:name="example-of-replenishment-analyst-job-description"/>
      <w:r>
        <w:t xml:space="preserve">Example of Replenishment Analyst Job Description</w:t>
      </w:r>
      <w:bookmarkEnd w:id="21"/>
    </w:p>
    <w:p>
      <w:pPr>
        <w:pStyle w:val="Compact"/>
      </w:pPr>
      <w:r>
        <w:t xml:space="preserve">Our company is growing rapidly and is looking to fill the role of replenishment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lenishment-analyst"/>
      <w:r>
        <w:t xml:space="preserve">Responsibilities for replenishment analyst</w:t>
      </w:r>
      <w:bookmarkEnd w:id="22"/>
    </w:p>
    <w:p>
      <w:pPr>
        <w:pStyle w:val="Compact"/>
        <w:numPr>
          <w:numId w:val="1001"/>
          <w:ilvl w:val="0"/>
        </w:numPr>
      </w:pPr>
      <w:r>
        <w:t xml:space="preserve">Develop overall understanding of the Merchandise and Supply Chain business and the processes and tools being leveraged to fulfill their required capabilities</w:t>
      </w:r>
    </w:p>
    <w:p>
      <w:pPr>
        <w:pStyle w:val="Compact"/>
        <w:numPr>
          <w:numId w:val="1001"/>
          <w:ilvl w:val="0"/>
        </w:numPr>
      </w:pPr>
      <w:r>
        <w:t xml:space="preserve">Monitor vendor performance and compliance</w:t>
      </w:r>
    </w:p>
    <w:p>
      <w:pPr>
        <w:pStyle w:val="Compact"/>
        <w:numPr>
          <w:numId w:val="1001"/>
          <w:ilvl w:val="0"/>
        </w:numPr>
      </w:pPr>
      <w:r>
        <w:t xml:space="preserve">Work with team to verify that financial receipt plan supports approved flow strategy</w:t>
      </w:r>
    </w:p>
    <w:p>
      <w:pPr>
        <w:pStyle w:val="Compact"/>
        <w:numPr>
          <w:numId w:val="1001"/>
          <w:ilvl w:val="0"/>
        </w:numPr>
      </w:pPr>
      <w:r>
        <w:t xml:space="preserve">Ensures the Replenishment and CPFR Applications are operational and support the business processes</w:t>
      </w:r>
    </w:p>
    <w:p>
      <w:pPr>
        <w:pStyle w:val="Compact"/>
        <w:numPr>
          <w:numId w:val="1001"/>
          <w:ilvl w:val="0"/>
        </w:numPr>
      </w:pPr>
      <w:r>
        <w:t xml:space="preserve">Identifies, solves and communicates Replenishment &amp; CPFR issues by assembling and analysing available information</w:t>
      </w:r>
    </w:p>
    <w:p>
      <w:pPr>
        <w:pStyle w:val="Compact"/>
        <w:numPr>
          <w:numId w:val="1001"/>
          <w:ilvl w:val="0"/>
        </w:numPr>
      </w:pPr>
      <w:r>
        <w:t xml:space="preserve">Plays an active role in analysing and developing new tools and processes to assist Replenishment Analysts and Management in making more informed replenishment decisions</w:t>
      </w:r>
    </w:p>
    <w:p>
      <w:pPr>
        <w:pStyle w:val="Compact"/>
        <w:numPr>
          <w:numId w:val="1001"/>
          <w:ilvl w:val="0"/>
        </w:numPr>
      </w:pPr>
      <w:r>
        <w:t xml:space="preserve">Defines and improves Replenishment processes to execute the solutions to solve business problems capitalizing on opportunities as they arise</w:t>
      </w:r>
    </w:p>
    <w:p>
      <w:pPr>
        <w:pStyle w:val="Compact"/>
        <w:numPr>
          <w:numId w:val="1001"/>
          <w:ilvl w:val="0"/>
        </w:numPr>
      </w:pPr>
      <w:r>
        <w:t xml:space="preserve">Supports business to business improvements by engaging with Suppliers and/or Replenishment Analysts to improve communication and data flow to achieve improved Metrics (OMSL, Turns, Average Inventory, Receipts, Standing Orders)</w:t>
      </w:r>
    </w:p>
    <w:p>
      <w:pPr>
        <w:pStyle w:val="Compact"/>
        <w:numPr>
          <w:numId w:val="1001"/>
          <w:ilvl w:val="0"/>
        </w:numPr>
      </w:pPr>
      <w:r>
        <w:t xml:space="preserve">Supports changes to JDA Collaborate to attain commitment from Suppliers to our CPFR processes</w:t>
      </w:r>
    </w:p>
    <w:p>
      <w:pPr>
        <w:pStyle w:val="Compact"/>
        <w:numPr>
          <w:numId w:val="1001"/>
          <w:ilvl w:val="0"/>
        </w:numPr>
      </w:pPr>
      <w:r>
        <w:t xml:space="preserve">Participates in CTR strategic initiatives (analysis, design, testing, implementation) by providing Subject Matter Expertise to CTC stakeholders in Replenishment processes and applications</w:t>
      </w:r>
    </w:p>
    <w:p>
      <w:pPr>
        <w:pStyle w:val="Heading2"/>
      </w:pPr>
      <w:bookmarkStart w:id="23" w:name="qualifications-for-replenishment-analyst"/>
      <w:r>
        <w:t xml:space="preserve">Qualifications for replenishment analyst</w:t>
      </w:r>
      <w:bookmarkEnd w:id="23"/>
    </w:p>
    <w:p>
      <w:pPr>
        <w:pStyle w:val="Compact"/>
        <w:numPr>
          <w:numId w:val="1002"/>
          <w:ilvl w:val="0"/>
        </w:numPr>
      </w:pPr>
      <w:r>
        <w:t xml:space="preserve">A four year degree in Math, Computer Science, Business, or Statistics is preferred</w:t>
      </w:r>
    </w:p>
    <w:p>
      <w:pPr>
        <w:pStyle w:val="Compact"/>
        <w:numPr>
          <w:numId w:val="1002"/>
          <w:ilvl w:val="0"/>
        </w:numPr>
      </w:pPr>
      <w:r>
        <w:t xml:space="preserve">Inventory management and forecasting experience desired, but not required</w:t>
      </w:r>
    </w:p>
    <w:p>
      <w:pPr>
        <w:pStyle w:val="Compact"/>
        <w:numPr>
          <w:numId w:val="1002"/>
          <w:ilvl w:val="0"/>
        </w:numPr>
      </w:pPr>
      <w:r>
        <w:t xml:space="preserve">Background working in or supporting Oracle Retail Predictive Application Server (RPAS) is preferred</w:t>
      </w:r>
    </w:p>
    <w:p>
      <w:pPr>
        <w:pStyle w:val="Compact"/>
        <w:numPr>
          <w:numId w:val="1002"/>
          <w:ilvl w:val="0"/>
        </w:numPr>
      </w:pPr>
      <w:r>
        <w:t xml:space="preserve">Four year degree in Math, Computer Science, Business, or Statistics is preferred</w:t>
      </w:r>
    </w:p>
    <w:p>
      <w:pPr>
        <w:pStyle w:val="Compact"/>
        <w:numPr>
          <w:numId w:val="1002"/>
          <w:ilvl w:val="0"/>
        </w:numPr>
      </w:pPr>
      <w:r>
        <w:t xml:space="preserve">An understanding of the VF Replenishment system</w:t>
      </w:r>
    </w:p>
    <w:p>
      <w:pPr>
        <w:pStyle w:val="Compact"/>
        <w:numPr>
          <w:numId w:val="1002"/>
          <w:ilvl w:val="0"/>
        </w:numPr>
      </w:pPr>
      <w:r>
        <w:t xml:space="preserve">College degree, business major preferred, or comparable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lenish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lenish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2021-10-28T13:22:21Z</dcterms:created>
  <dcterms:modified xsi:type="dcterms:W3CDTF">2021-10-28T13:22:21Z</dcterms:modified>
</cp:coreProperties>
</file>