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https://www.velvetjobs.com/job-descriptions/relationship-manager-commercial</w:t>
        </w:r>
      </w:hyperlink>
    </w:p>
    <w:p>
      <w:pPr>
        <w:pStyle w:val="Heading1"/>
      </w:pPr>
      <w:bookmarkStart w:id="21" w:name="example-of-relationship-manager-commercial-job-description"/>
      <w:r>
        <w:t xml:space="preserve">Example of Relationship Manager Commercial Job Description</w:t>
      </w:r>
      <w:bookmarkEnd w:id="21"/>
    </w:p>
    <w:p>
      <w:pPr>
        <w:pStyle w:val="Compact"/>
      </w:pPr>
      <w:r>
        <w:t xml:space="preserve">Our growing company is searching for experienced candidates for the position of relationship manager commercial.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lationship-manager-commercial"/>
      <w:r>
        <w:t xml:space="preserve">Responsibilities for relationship manager commercial</w:t>
      </w:r>
      <w:bookmarkEnd w:id="22"/>
    </w:p>
    <w:p>
      <w:pPr>
        <w:pStyle w:val="Compact"/>
        <w:numPr>
          <w:numId w:val="1001"/>
          <w:ilvl w:val="0"/>
        </w:numPr>
      </w:pPr>
      <w:r>
        <w:t xml:space="preserve">Actively market a broad range of bank services to meet the complex needs of business owners</w:t>
      </w:r>
    </w:p>
    <w:p>
      <w:pPr>
        <w:pStyle w:val="Compact"/>
        <w:numPr>
          <w:numId w:val="1001"/>
          <w:ilvl w:val="0"/>
        </w:numPr>
      </w:pPr>
      <w:r>
        <w:t xml:space="preserve">Coach and mentor less experienced Commercial Relationship Managers</w:t>
      </w:r>
    </w:p>
    <w:p>
      <w:pPr>
        <w:pStyle w:val="Compact"/>
        <w:numPr>
          <w:numId w:val="1001"/>
          <w:ilvl w:val="0"/>
        </w:numPr>
      </w:pPr>
      <w:r>
        <w:t xml:space="preserve">Develop and manage relationships with new and existing commercial relationships</w:t>
      </w:r>
    </w:p>
    <w:p>
      <w:pPr>
        <w:pStyle w:val="Compact"/>
        <w:numPr>
          <w:numId w:val="1001"/>
          <w:ilvl w:val="0"/>
        </w:numPr>
      </w:pPr>
      <w:r>
        <w:t xml:space="preserve">Actively marketing a broad range of bank services to meet needs of business owners</w:t>
      </w:r>
    </w:p>
    <w:p>
      <w:pPr>
        <w:pStyle w:val="Compact"/>
        <w:numPr>
          <w:numId w:val="1001"/>
          <w:ilvl w:val="0"/>
        </w:numPr>
      </w:pPr>
      <w:r>
        <w:t xml:space="preserve">Identifies, prioritizes and develops relationship strategy for high-value retention, expansion clients and acquisition targets</w:t>
      </w:r>
    </w:p>
    <w:p>
      <w:pPr>
        <w:pStyle w:val="Compact"/>
        <w:numPr>
          <w:numId w:val="1001"/>
          <w:ilvl w:val="0"/>
        </w:numPr>
      </w:pPr>
      <w:r>
        <w:t xml:space="preserve">Delivers knowledgeable advice and solutions, institutionalizes client relationships, and optimizes revenue opportunities to the Commercial Bank</w:t>
      </w:r>
    </w:p>
    <w:p>
      <w:pPr>
        <w:pStyle w:val="Compact"/>
        <w:numPr>
          <w:numId w:val="1001"/>
          <w:ilvl w:val="0"/>
        </w:numPr>
      </w:pPr>
      <w:r>
        <w:t xml:space="preserve">Isolates current and emerging client needs and proactively introduces solutions</w:t>
      </w:r>
    </w:p>
    <w:p>
      <w:pPr>
        <w:pStyle w:val="Compact"/>
        <w:numPr>
          <w:numId w:val="1001"/>
          <w:ilvl w:val="0"/>
        </w:numPr>
      </w:pPr>
      <w:r>
        <w:t xml:space="preserve">Works with relevant business partners in team-based portfolio development and expertise delivery</w:t>
      </w:r>
    </w:p>
    <w:p>
      <w:pPr>
        <w:pStyle w:val="Compact"/>
        <w:numPr>
          <w:numId w:val="1001"/>
          <w:ilvl w:val="0"/>
        </w:numPr>
      </w:pPr>
      <w:r>
        <w:t xml:space="preserve">Plans and executes quality client/prospect calls</w:t>
      </w:r>
    </w:p>
    <w:p>
      <w:pPr>
        <w:pStyle w:val="Compact"/>
        <w:numPr>
          <w:numId w:val="1001"/>
          <w:ilvl w:val="0"/>
        </w:numPr>
      </w:pPr>
      <w:r>
        <w:t xml:space="preserve">Manages transaction processes from initial engagement through final close, including structure, pricing, internal approval / compliance processes and documentation</w:t>
      </w:r>
    </w:p>
    <w:p>
      <w:pPr>
        <w:pStyle w:val="Heading2"/>
      </w:pPr>
      <w:bookmarkStart w:id="23" w:name="qualifications-for-relationship-manager-commercial"/>
      <w:r>
        <w:t xml:space="preserve">Qualifications for relationship manager commercial</w:t>
      </w:r>
      <w:bookmarkEnd w:id="23"/>
    </w:p>
    <w:p>
      <w:pPr>
        <w:pStyle w:val="Compact"/>
        <w:numPr>
          <w:numId w:val="1002"/>
          <w:ilvl w:val="0"/>
        </w:numPr>
      </w:pPr>
      <w:r>
        <w:t xml:space="preserve">Provide meaningful insights and guidance to your customers that will help their business prosper</w:t>
      </w:r>
    </w:p>
    <w:p>
      <w:pPr>
        <w:pStyle w:val="Compact"/>
        <w:numPr>
          <w:numId w:val="1002"/>
          <w:ilvl w:val="0"/>
        </w:numPr>
      </w:pPr>
      <w:r>
        <w:t xml:space="preserve">Identify new business opportunities from both new and existing customers</w:t>
      </w:r>
    </w:p>
    <w:p>
      <w:pPr>
        <w:pStyle w:val="Compact"/>
        <w:numPr>
          <w:numId w:val="1002"/>
          <w:ilvl w:val="0"/>
        </w:numPr>
      </w:pPr>
      <w:r>
        <w:t xml:space="preserve">Provide analytical insights to strengthen your recommendations and identify key market trends</w:t>
      </w:r>
    </w:p>
    <w:p>
      <w:pPr>
        <w:pStyle w:val="Compact"/>
        <w:numPr>
          <w:numId w:val="1002"/>
          <w:ilvl w:val="0"/>
        </w:numPr>
      </w:pPr>
      <w:r>
        <w:t xml:space="preserve">Knows and is known in Long Island</w:t>
      </w:r>
    </w:p>
    <w:p>
      <w:pPr>
        <w:pStyle w:val="Compact"/>
        <w:numPr>
          <w:numId w:val="1002"/>
          <w:ilvl w:val="0"/>
        </w:numPr>
      </w:pPr>
      <w:r>
        <w:t xml:space="preserve">Lead business development efforts identifying appropriate prospects and make personal calls on current and prospective customers under the direction of a Team Leader</w:t>
      </w:r>
    </w:p>
    <w:p>
      <w:pPr>
        <w:pStyle w:val="Compact"/>
        <w:numPr>
          <w:numId w:val="1002"/>
          <w:ilvl w:val="0"/>
        </w:numPr>
      </w:pPr>
      <w:r>
        <w:t xml:space="preserve">Actively identify opportunities to cross-sell other bank products and services to customers and prospects including Treasury Services, commercial insurance and deposit procucts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manager-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manager-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2021-10-28T18:34:03Z</dcterms:created>
  <dcterms:modified xsi:type="dcterms:W3CDTF">2021-10-28T18:34:03Z</dcterms:modified>
</cp:coreProperties>
</file>