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https://www.velvetjobs.com/job-descriptions/relationship-lead</w:t>
        </w:r>
      </w:hyperlink>
    </w:p>
    <w:p>
      <w:pPr>
        <w:pStyle w:val="Heading1"/>
      </w:pPr>
      <w:bookmarkStart w:id="21" w:name="example-of-relationship-lead-job-description"/>
      <w:r>
        <w:t xml:space="preserve">Example of Relationship Lead Job Description</w:t>
      </w:r>
      <w:bookmarkEnd w:id="21"/>
    </w:p>
    <w:p>
      <w:pPr>
        <w:pStyle w:val="Compact"/>
      </w:pPr>
      <w:r>
        <w:t xml:space="preserve">Our company is looking for a relationship lead. To join our growing team, please review the list of responsibilities and qualifications.</w:t>
      </w:r>
    </w:p>
    <w:p>
      <w:pPr>
        <w:pStyle w:val="Heading2"/>
      </w:pPr>
      <w:bookmarkStart w:id="22" w:name="responsibilities-for-relationship-lead"/>
      <w:r>
        <w:t xml:space="preserve">Responsibilities for relationship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cross functional virtual teams ensuring successful business cycle</w:t>
      </w:r>
    </w:p>
    <w:p>
      <w:pPr>
        <w:pStyle w:val="Compact"/>
        <w:numPr>
          <w:numId w:val="1001"/>
          <w:ilvl w:val="0"/>
        </w:numPr>
      </w:pPr>
      <w:r>
        <w:t xml:space="preserve">Research and understand the relevant markets and cost drivers/levers recommend strategies to improve processes throughout the supply chain</w:t>
      </w:r>
    </w:p>
    <w:p>
      <w:pPr>
        <w:pStyle w:val="Compact"/>
        <w:numPr>
          <w:numId w:val="1001"/>
          <w:ilvl w:val="0"/>
        </w:numPr>
      </w:pPr>
      <w:r>
        <w:t xml:space="preserve">Achieve monthly/quarterly contribution to bookings target</w:t>
      </w:r>
    </w:p>
    <w:p>
      <w:pPr>
        <w:pStyle w:val="Compact"/>
        <w:numPr>
          <w:numId w:val="1001"/>
          <w:ilvl w:val="0"/>
        </w:numPr>
      </w:pPr>
      <w:r>
        <w:t xml:space="preserve">Increased funnel and pipeline generation consistently at over three times bookings target</w:t>
      </w:r>
    </w:p>
    <w:p>
      <w:pPr>
        <w:pStyle w:val="Compact"/>
        <w:numPr>
          <w:numId w:val="1001"/>
          <w:ilvl w:val="0"/>
        </w:numPr>
      </w:pPr>
      <w:r>
        <w:t xml:space="preserve">Regular reporting of customer account base, sales results, successes and risk factors to sales director</w:t>
      </w:r>
    </w:p>
    <w:p>
      <w:pPr>
        <w:pStyle w:val="Compact"/>
        <w:numPr>
          <w:numId w:val="1001"/>
          <w:ilvl w:val="0"/>
        </w:numPr>
      </w:pPr>
      <w:r>
        <w:t xml:space="preserve">Prompt creative problem resolution</w:t>
      </w:r>
    </w:p>
    <w:p>
      <w:pPr>
        <w:pStyle w:val="Compact"/>
        <w:numPr>
          <w:numId w:val="1001"/>
          <w:ilvl w:val="0"/>
        </w:numPr>
      </w:pPr>
      <w:r>
        <w:t xml:space="preserve">Ability to work in matrix teams and team of teams and drive accountability and ownership of client issues</w:t>
      </w:r>
    </w:p>
    <w:p>
      <w:pPr>
        <w:pStyle w:val="Compact"/>
        <w:numPr>
          <w:numId w:val="1001"/>
          <w:ilvl w:val="0"/>
        </w:numPr>
      </w:pPr>
      <w:r>
        <w:t xml:space="preserve">Adherence of processes and procedures</w:t>
      </w:r>
    </w:p>
    <w:p>
      <w:pPr>
        <w:pStyle w:val="Compact"/>
        <w:numPr>
          <w:numId w:val="1001"/>
          <w:ilvl w:val="0"/>
        </w:numPr>
      </w:pPr>
      <w:r>
        <w:t xml:space="preserve">A custodian of company values</w:t>
      </w:r>
    </w:p>
    <w:p>
      <w:pPr>
        <w:pStyle w:val="Compact"/>
        <w:numPr>
          <w:numId w:val="1001"/>
          <w:ilvl w:val="0"/>
        </w:numPr>
      </w:pPr>
      <w:r>
        <w:t xml:space="preserve">The ability to juggle both short term opportunities plus developing the longer term strategic, complex accounts</w:t>
      </w:r>
    </w:p>
    <w:p>
      <w:pPr>
        <w:pStyle w:val="Heading2"/>
      </w:pPr>
      <w:bookmarkStart w:id="23" w:name="qualifications-for-relationship-lead"/>
      <w:r>
        <w:t xml:space="preserve">Qualifications for relationship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Defines and shares best practices and standards for cross-divisional operations</w:t>
      </w:r>
    </w:p>
    <w:p>
      <w:pPr>
        <w:pStyle w:val="Compact"/>
        <w:numPr>
          <w:numId w:val="1002"/>
          <w:ilvl w:val="0"/>
        </w:numPr>
      </w:pPr>
      <w:r>
        <w:t xml:space="preserve">Visible participation in cross-development management initiatives</w:t>
      </w:r>
    </w:p>
    <w:p>
      <w:pPr>
        <w:pStyle w:val="Compact"/>
        <w:numPr>
          <w:numId w:val="1002"/>
          <w:ilvl w:val="0"/>
        </w:numPr>
      </w:pPr>
      <w:r>
        <w:t xml:space="preserve">Proficiency with the MS Applications Suite of products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relationships with internal/external clients at all levels of the organization consult with the customer and assist them in defining their needs based on product industry knowledge</w:t>
      </w:r>
    </w:p>
    <w:p>
      <w:pPr>
        <w:pStyle w:val="Compact"/>
        <w:numPr>
          <w:numId w:val="1002"/>
          <w:ilvl w:val="0"/>
        </w:numPr>
      </w:pPr>
      <w:r>
        <w:t xml:space="preserve">Must have a polished, professional presentation</w:t>
      </w:r>
    </w:p>
    <w:p>
      <w:pPr>
        <w:pStyle w:val="Compact"/>
        <w:numPr>
          <w:numId w:val="1002"/>
          <w:ilvl w:val="0"/>
        </w:numPr>
      </w:pPr>
      <w:r>
        <w:t xml:space="preserve">Network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2021-10-28T13:11:23Z</dcterms:created>
  <dcterms:modified xsi:type="dcterms:W3CDTF">2021-10-28T13:11:23Z</dcterms:modified>
</cp:coreProperties>
</file>