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https://www.velvetjobs.com/job-descriptions/relationship-coordinator</w:t>
        </w:r>
      </w:hyperlink>
    </w:p>
    <w:p>
      <w:pPr>
        <w:pStyle w:val="Heading1"/>
      </w:pPr>
      <w:bookmarkStart w:id="21" w:name="example-of-relationship-coordinator-job-description"/>
      <w:r>
        <w:t xml:space="preserve">Example of Relationship Coordinator Job Description</w:t>
      </w:r>
      <w:bookmarkEnd w:id="21"/>
    </w:p>
    <w:p>
      <w:pPr>
        <w:pStyle w:val="Compact"/>
      </w:pPr>
      <w:r>
        <w:t xml:space="preserve">Our growing company is searching for experienced candidates for the position of relationship coordinator. Thank you in advance for taking a look at the list of responsibilities and qualifications. We look forward to reviewing your resume.</w:t>
      </w:r>
    </w:p>
    <w:p>
      <w:pPr>
        <w:pStyle w:val="Heading2"/>
      </w:pPr>
      <w:bookmarkStart w:id="22" w:name="responsibilities-for-relationship-coordinator"/>
      <w:r>
        <w:t xml:space="preserve">Responsibilities for relationship coordinator</w:t>
      </w:r>
      <w:bookmarkEnd w:id="22"/>
    </w:p>
    <w:p>
      <w:pPr>
        <w:pStyle w:val="Compact"/>
        <w:numPr>
          <w:numId w:val="1001"/>
          <w:ilvl w:val="0"/>
        </w:numPr>
      </w:pPr>
      <w:r>
        <w:t xml:space="preserve">Liaise with senior level contacts to establish and maintain key organizational points of contact and communicate next steps for future interactions</w:t>
      </w:r>
    </w:p>
    <w:p>
      <w:pPr>
        <w:pStyle w:val="Compact"/>
        <w:numPr>
          <w:numId w:val="1001"/>
          <w:ilvl w:val="0"/>
        </w:numPr>
      </w:pPr>
      <w:r>
        <w:t xml:space="preserve">Serves as the process owner for building, maintaining, and refreshing of the database containing key sponsor partner contacts and organizational structure</w:t>
      </w:r>
    </w:p>
    <w:p>
      <w:pPr>
        <w:pStyle w:val="Compact"/>
        <w:numPr>
          <w:numId w:val="1001"/>
          <w:ilvl w:val="0"/>
        </w:numPr>
      </w:pPr>
      <w:r>
        <w:t xml:space="preserve">Key process owner for developing and maintaining salesforce database with post meeting agendas, presentations, meeting minutes, action items, and key relationship milestones</w:t>
      </w:r>
    </w:p>
    <w:p>
      <w:pPr>
        <w:pStyle w:val="Compact"/>
        <w:numPr>
          <w:numId w:val="1001"/>
          <w:ilvl w:val="0"/>
        </w:numPr>
      </w:pPr>
      <w:r>
        <w:t xml:space="preserve">Leads new initiatives and special projects as directed by Strategic Development team</w:t>
      </w:r>
    </w:p>
    <w:p>
      <w:pPr>
        <w:pStyle w:val="Compact"/>
        <w:numPr>
          <w:numId w:val="1001"/>
          <w:ilvl w:val="0"/>
        </w:numPr>
      </w:pPr>
      <w:r>
        <w:t xml:space="preserve">Supports planning, preparation and execution of conferences, road-shows, visits, calls, meetings and presentations as required</w:t>
      </w:r>
    </w:p>
    <w:p>
      <w:pPr>
        <w:pStyle w:val="Compact"/>
        <w:numPr>
          <w:numId w:val="1001"/>
          <w:ilvl w:val="0"/>
        </w:numPr>
      </w:pPr>
      <w:r>
        <w:t xml:space="preserve">Communicates meeting needs/directives to and coordinate with administrative support teams to facilitate scheduling of facility tours and development meetings and maintain all calendar invitations</w:t>
      </w:r>
    </w:p>
    <w:p>
      <w:pPr>
        <w:pStyle w:val="Compact"/>
        <w:numPr>
          <w:numId w:val="1001"/>
          <w:ilvl w:val="0"/>
        </w:numPr>
      </w:pPr>
      <w:r>
        <w:t xml:space="preserve">Distributes agenda, presentations, and other pertinent details and logistics to both internal and external teams in advance of sponsor meetings</w:t>
      </w:r>
    </w:p>
    <w:p>
      <w:pPr>
        <w:pStyle w:val="Compact"/>
        <w:numPr>
          <w:numId w:val="1001"/>
          <w:ilvl w:val="0"/>
        </w:numPr>
      </w:pPr>
      <w:r>
        <w:t xml:space="preserve">Develops and provides reports as needed to support the Strategic Development team</w:t>
      </w:r>
    </w:p>
    <w:p>
      <w:pPr>
        <w:pStyle w:val="Compact"/>
        <w:numPr>
          <w:numId w:val="1001"/>
          <w:ilvl w:val="0"/>
        </w:numPr>
      </w:pPr>
      <w:r>
        <w:t xml:space="preserve">Strong attention to detail resulting in a high degree of transaction accuracy</w:t>
      </w:r>
    </w:p>
    <w:p>
      <w:pPr>
        <w:pStyle w:val="Compact"/>
        <w:numPr>
          <w:numId w:val="1001"/>
          <w:ilvl w:val="0"/>
        </w:numPr>
      </w:pPr>
      <w:r>
        <w:t xml:space="preserve">Oversee and manage the calendars and schedules for several sales leaders</w:t>
      </w:r>
    </w:p>
    <w:p>
      <w:pPr>
        <w:pStyle w:val="Heading2"/>
      </w:pPr>
      <w:bookmarkStart w:id="23" w:name="qualifications-for-relationship-coordinator"/>
      <w:r>
        <w:t xml:space="preserve">Qualifications for relationship coordinator</w:t>
      </w:r>
      <w:bookmarkEnd w:id="23"/>
    </w:p>
    <w:p>
      <w:pPr>
        <w:pStyle w:val="Compact"/>
        <w:numPr>
          <w:numId w:val="1002"/>
          <w:ilvl w:val="0"/>
        </w:numPr>
      </w:pPr>
      <w:r>
        <w:t xml:space="preserve">The ideal candidate will have a bachelor’s degree (finance preferred) with a minimum two (2) years of relevant experience</w:t>
      </w:r>
    </w:p>
    <w:p>
      <w:pPr>
        <w:pStyle w:val="Compact"/>
        <w:numPr>
          <w:numId w:val="1002"/>
          <w:ilvl w:val="0"/>
        </w:numPr>
      </w:pPr>
      <w:r>
        <w:t xml:space="preserve">4 year degree and 4 years’ experience OR 2 year degree and 6 years’ experience</w:t>
      </w:r>
    </w:p>
    <w:p>
      <w:pPr>
        <w:pStyle w:val="Compact"/>
        <w:numPr>
          <w:numId w:val="1002"/>
          <w:ilvl w:val="0"/>
        </w:numPr>
      </w:pPr>
      <w:r>
        <w:t xml:space="preserve">Prior experience should include at least 2 years of special projects</w:t>
      </w:r>
    </w:p>
    <w:p>
      <w:pPr>
        <w:pStyle w:val="Compact"/>
        <w:numPr>
          <w:numId w:val="1002"/>
          <w:ilvl w:val="0"/>
        </w:numPr>
      </w:pPr>
      <w:r>
        <w:t xml:space="preserve">Ability to prioritize duties, show initiative to complete tasks within required deadlines, and work in fast paced high volume team environment with adherence to accuracy and response standards published by departments with a sense of urgency</w:t>
      </w:r>
    </w:p>
    <w:p>
      <w:pPr>
        <w:pStyle w:val="Compact"/>
        <w:numPr>
          <w:numId w:val="1002"/>
          <w:ilvl w:val="0"/>
        </w:numPr>
      </w:pPr>
      <w:r>
        <w:t xml:space="preserve">Ability to be productive on PC (example MS Office) and learn new PC and enterprise software</w:t>
      </w:r>
    </w:p>
    <w:p>
      <w:pPr>
        <w:pStyle w:val="Compact"/>
        <w:numPr>
          <w:numId w:val="1002"/>
          <w:ilvl w:val="0"/>
        </w:numPr>
      </w:pPr>
      <w:r>
        <w:t xml:space="preserve">Competent in use of IT systems (GSAP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2021-10-28T18:32:40Z</dcterms:created>
  <dcterms:modified xsi:type="dcterms:W3CDTF">2021-10-28T18:32:40Z</dcterms:modified>
</cp:coreProperties>
</file>