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https://www.velvetjobs.com/job-descriptions/rehabilitation-nurse</w:t>
        </w:r>
      </w:hyperlink>
    </w:p>
    <w:p>
      <w:pPr>
        <w:pStyle w:val="Heading1"/>
      </w:pPr>
      <w:bookmarkStart w:id="21" w:name="example-of-rehabilitation-nurse-job-description"/>
      <w:r>
        <w:t xml:space="preserve">Example of Rehabilitation Nurse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rehabilitation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rehabilitation-nurse"/>
      <w:r>
        <w:t xml:space="preserve">Responsibilities for rehabilitation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Initiating, developing, revising and utilizing a nursing care plan that is individualized and current for each patient</w:t>
      </w:r>
    </w:p>
    <w:p>
      <w:pPr>
        <w:pStyle w:val="Compact"/>
        <w:numPr>
          <w:numId w:val="1001"/>
          <w:ilvl w:val="0"/>
        </w:numPr>
      </w:pPr>
      <w:r>
        <w:t xml:space="preserve">The NM in collaboration with the CCO and leadership team assists to implement, interpret, and assure compliance with policies and procedures including regulatory and accreditation standards</w:t>
      </w:r>
    </w:p>
    <w:p>
      <w:pPr>
        <w:pStyle w:val="Compact"/>
        <w:numPr>
          <w:numId w:val="1001"/>
          <w:ilvl w:val="0"/>
        </w:numPr>
      </w:pPr>
      <w:r>
        <w:t xml:space="preserve">The NM directly supervises the charge nurses and other co-workers as assigned</w:t>
      </w:r>
    </w:p>
    <w:p>
      <w:pPr>
        <w:pStyle w:val="Compact"/>
        <w:numPr>
          <w:numId w:val="1001"/>
          <w:ilvl w:val="0"/>
        </w:numPr>
      </w:pPr>
      <w:r>
        <w:t xml:space="preserve">The NM reinforces the mission and vision of the hospital in all interactions</w:t>
      </w:r>
    </w:p>
    <w:p>
      <w:pPr>
        <w:pStyle w:val="Compact"/>
        <w:numPr>
          <w:numId w:val="1001"/>
          <w:ilvl w:val="0"/>
        </w:numPr>
      </w:pPr>
      <w:r>
        <w:t xml:space="preserve">Graduate of accredited registered nurse program</w:t>
      </w:r>
    </w:p>
    <w:p>
      <w:pPr>
        <w:pStyle w:val="Compact"/>
        <w:numPr>
          <w:numId w:val="1001"/>
          <w:ilvl w:val="0"/>
        </w:numPr>
      </w:pPr>
      <w:r>
        <w:t xml:space="preserve">Current state licensure in the state required</w:t>
      </w:r>
    </w:p>
    <w:p>
      <w:pPr>
        <w:pStyle w:val="Compact"/>
        <w:numPr>
          <w:numId w:val="1001"/>
          <w:ilvl w:val="0"/>
        </w:numPr>
      </w:pPr>
      <w:r>
        <w:t xml:space="preserve">Current Basic Cardiac Life Support (BCLS) required</w:t>
      </w:r>
    </w:p>
    <w:p>
      <w:pPr>
        <w:pStyle w:val="Compact"/>
        <w:numPr>
          <w:numId w:val="1001"/>
          <w:ilvl w:val="0"/>
        </w:numPr>
      </w:pPr>
      <w:r>
        <w:t xml:space="preserve">Integrates department services with the hospitals primary function maintaining communication with medical and nursing staffs, Administration, patients and their families/significant other</w:t>
      </w:r>
    </w:p>
    <w:p>
      <w:pPr>
        <w:pStyle w:val="Compact"/>
        <w:numPr>
          <w:numId w:val="1001"/>
          <w:ilvl w:val="0"/>
        </w:numPr>
      </w:pPr>
      <w:r>
        <w:t xml:space="preserve">Develops and implements policies and procedures that guide and support provision of services</w:t>
      </w:r>
    </w:p>
    <w:p>
      <w:pPr>
        <w:pStyle w:val="Compact"/>
        <w:numPr>
          <w:numId w:val="1001"/>
          <w:ilvl w:val="0"/>
        </w:numPr>
      </w:pPr>
      <w:r>
        <w:t xml:space="preserve">Demonstrates knowledge and skills necessary to provide care to adult and geriatric rehabilitation patients, including the ability to obtain and interpret information to identify patient needs</w:t>
      </w:r>
    </w:p>
    <w:p>
      <w:pPr>
        <w:pStyle w:val="Heading2"/>
      </w:pPr>
      <w:bookmarkStart w:id="23" w:name="qualifications-for-rehabilitation-nurse"/>
      <w:r>
        <w:t xml:space="preserve">Qualifications for rehabilitation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 Registered Nurse license from the state of Washington</w:t>
      </w:r>
    </w:p>
    <w:p>
      <w:pPr>
        <w:pStyle w:val="Compact"/>
        <w:numPr>
          <w:numId w:val="1002"/>
          <w:ilvl w:val="0"/>
        </w:numPr>
      </w:pPr>
      <w:r>
        <w:t xml:space="preserve">Active Registered Nurse license from the state of Idaho</w:t>
      </w:r>
    </w:p>
    <w:p>
      <w:pPr>
        <w:pStyle w:val="Compact"/>
        <w:numPr>
          <w:numId w:val="1002"/>
          <w:ilvl w:val="0"/>
        </w:numPr>
      </w:pPr>
      <w:r>
        <w:t xml:space="preserve">Must be a Graduate of an accredited/approved school of nursing with Baccalaureate degree in nursing (BSN)</w:t>
      </w:r>
    </w:p>
    <w:p>
      <w:pPr>
        <w:pStyle w:val="Compact"/>
        <w:numPr>
          <w:numId w:val="1002"/>
          <w:ilvl w:val="0"/>
        </w:numPr>
      </w:pPr>
      <w:r>
        <w:t xml:space="preserve">3 Years of Acute Care or Rehab nursing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have a current BLS certification from the American Heart Association on the first day of employment</w:t>
      </w:r>
    </w:p>
    <w:p>
      <w:pPr>
        <w:pStyle w:val="Compact"/>
        <w:numPr>
          <w:numId w:val="1002"/>
          <w:ilvl w:val="0"/>
        </w:numPr>
      </w:pPr>
      <w:r>
        <w:t xml:space="preserve">Bachelors Degree or currently enrolled to obtain BSN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habilitation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habilitation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2021-10-28T13:33:12Z</dcterms:created>
  <dcterms:modified xsi:type="dcterms:W3CDTF">2021-10-28T13:33:12Z</dcterms:modified>
</cp:coreProperties>
</file>