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https://www.velvetjobs.com/job-descriptions/rehabilitation-nurse</w:t>
        </w:r>
      </w:hyperlink>
    </w:p>
    <w:p>
      <w:pPr>
        <w:pStyle w:val="Heading1"/>
      </w:pPr>
      <w:bookmarkStart w:id="21" w:name="example-of-rehabilitation-nurse-job-description"/>
      <w:r>
        <w:t xml:space="preserve">Example of Rehabilitation Nurse Job Description</w:t>
      </w:r>
      <w:bookmarkEnd w:id="21"/>
    </w:p>
    <w:p>
      <w:pPr>
        <w:pStyle w:val="Compact"/>
      </w:pPr>
      <w:r>
        <w:t xml:space="preserve">Our company is growing rapidly and is looking for a rehabilitation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habilitation-nurse"/>
      <w:r>
        <w:t xml:space="preserve">Responsibilities for rehabilitation nurse</w:t>
      </w:r>
      <w:bookmarkEnd w:id="22"/>
    </w:p>
    <w:p>
      <w:pPr>
        <w:pStyle w:val="Compact"/>
        <w:numPr>
          <w:numId w:val="1001"/>
          <w:ilvl w:val="0"/>
        </w:numPr>
      </w:pPr>
      <w:r>
        <w:t xml:space="preserve">Recognizes and appropriately responds or alerts physician to any changes in patient condition resulting from the disease process and/or induced by exercise</w:t>
      </w:r>
    </w:p>
    <w:p>
      <w:pPr>
        <w:pStyle w:val="Compact"/>
        <w:numPr>
          <w:numId w:val="1001"/>
          <w:ilvl w:val="0"/>
        </w:numPr>
      </w:pPr>
      <w:r>
        <w:t xml:space="preserve">Checks crash cart daily to assure ACLS drugs available</w:t>
      </w:r>
    </w:p>
    <w:p>
      <w:pPr>
        <w:pStyle w:val="Compact"/>
        <w:numPr>
          <w:numId w:val="1001"/>
          <w:ilvl w:val="0"/>
        </w:numPr>
      </w:pPr>
      <w:r>
        <w:t xml:space="preserve">Responds to emergency situations promptly and appropriately</w:t>
      </w:r>
    </w:p>
    <w:p>
      <w:pPr>
        <w:pStyle w:val="Compact"/>
        <w:numPr>
          <w:numId w:val="1001"/>
          <w:ilvl w:val="0"/>
        </w:numPr>
      </w:pPr>
      <w:r>
        <w:t xml:space="preserve">Recognizes and reports significant arrhythmia, respiratory distress and acute changes</w:t>
      </w:r>
    </w:p>
    <w:p>
      <w:pPr>
        <w:pStyle w:val="Compact"/>
        <w:numPr>
          <w:numId w:val="1001"/>
          <w:ilvl w:val="0"/>
        </w:numPr>
      </w:pPr>
      <w:r>
        <w:t xml:space="preserve">Performs CPR according to American Heart Association guidelines</w:t>
      </w:r>
    </w:p>
    <w:p>
      <w:pPr>
        <w:pStyle w:val="Compact"/>
        <w:numPr>
          <w:numId w:val="1001"/>
          <w:ilvl w:val="0"/>
        </w:numPr>
      </w:pPr>
      <w:r>
        <w:t xml:space="preserve">Assists with the development of cardiac rehab policies and procedures</w:t>
      </w:r>
    </w:p>
    <w:p>
      <w:pPr>
        <w:pStyle w:val="Compact"/>
        <w:numPr>
          <w:numId w:val="1001"/>
          <w:ilvl w:val="0"/>
        </w:numPr>
      </w:pPr>
      <w:r>
        <w:t xml:space="preserve">Reviews medical record including radiology and lab results</w:t>
      </w:r>
    </w:p>
    <w:p>
      <w:pPr>
        <w:pStyle w:val="Compact"/>
        <w:numPr>
          <w:numId w:val="1001"/>
          <w:ilvl w:val="0"/>
        </w:numPr>
      </w:pPr>
      <w:r>
        <w:t xml:space="preserve">Establishes professional goals in collaboration with supervisor annually</w:t>
      </w:r>
    </w:p>
    <w:p>
      <w:pPr>
        <w:pStyle w:val="Compact"/>
        <w:numPr>
          <w:numId w:val="1001"/>
          <w:ilvl w:val="0"/>
        </w:numPr>
      </w:pPr>
      <w:r>
        <w:t xml:space="preserve">Follows department policies for cleaning of equipment</w:t>
      </w:r>
    </w:p>
    <w:p>
      <w:pPr>
        <w:pStyle w:val="Compact"/>
        <w:numPr>
          <w:numId w:val="1001"/>
          <w:ilvl w:val="0"/>
        </w:numPr>
      </w:pPr>
      <w:r>
        <w:t xml:space="preserve">Maintains a supply of exercise programs and documentation forms for cardiac rehab</w:t>
      </w:r>
    </w:p>
    <w:p>
      <w:pPr>
        <w:pStyle w:val="Heading2"/>
      </w:pPr>
      <w:bookmarkStart w:id="23" w:name="qualifications-for-rehabilitation-nurse"/>
      <w:r>
        <w:t xml:space="preserve">Qualifications for rehabilitation nurse</w:t>
      </w:r>
      <w:bookmarkEnd w:id="23"/>
    </w:p>
    <w:p>
      <w:pPr>
        <w:pStyle w:val="Compact"/>
        <w:numPr>
          <w:numId w:val="1002"/>
          <w:ilvl w:val="0"/>
        </w:numPr>
      </w:pPr>
      <w:r>
        <w:t xml:space="preserve">Listens to answering machine messages and returns calls promptly</w:t>
      </w:r>
    </w:p>
    <w:p>
      <w:pPr>
        <w:pStyle w:val="Compact"/>
        <w:numPr>
          <w:numId w:val="1002"/>
          <w:ilvl w:val="0"/>
        </w:numPr>
      </w:pPr>
      <w:r>
        <w:t xml:space="preserve">Inventories equipment on a monthly basis, addressing safety</w:t>
      </w:r>
    </w:p>
    <w:p>
      <w:pPr>
        <w:pStyle w:val="Compact"/>
        <w:numPr>
          <w:numId w:val="1002"/>
          <w:ilvl w:val="0"/>
        </w:numPr>
      </w:pPr>
      <w:r>
        <w:t xml:space="preserve">Inventories supplies on a monthly basis, communicates need</w:t>
      </w:r>
    </w:p>
    <w:p>
      <w:pPr>
        <w:pStyle w:val="Compact"/>
        <w:numPr>
          <w:numId w:val="1002"/>
          <w:ilvl w:val="0"/>
        </w:numPr>
      </w:pPr>
      <w:r>
        <w:t xml:space="preserve">Must be a registered nurse licensed to practice in the State of Florida</w:t>
      </w:r>
    </w:p>
    <w:p>
      <w:pPr>
        <w:pStyle w:val="Compact"/>
        <w:numPr>
          <w:numId w:val="1002"/>
          <w:ilvl w:val="0"/>
        </w:numPr>
      </w:pPr>
      <w:r>
        <w:t xml:space="preserve">Certification in Advanced Life Support (ACLS), Basic Life Support (BLS), and AIDS education are required</w:t>
      </w:r>
    </w:p>
    <w:p>
      <w:pPr>
        <w:pStyle w:val="Compact"/>
        <w:numPr>
          <w:numId w:val="1002"/>
          <w:ilvl w:val="0"/>
        </w:numPr>
      </w:pPr>
      <w:r>
        <w:t xml:space="preserve">A minimum of two years of nursing experience is required with at least one year of cardiac rehab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ilitation-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ilitation-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2021-10-28T12:53:09Z</dcterms:created>
  <dcterms:modified xsi:type="dcterms:W3CDTF">2021-10-28T12:53:09Z</dcterms:modified>
</cp:coreProperties>
</file>