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https://www.velvetjobs.com/job-descriptions/rehab</w:t>
        </w:r>
      </w:hyperlink>
    </w:p>
    <w:p>
      <w:pPr>
        <w:pStyle w:val="Heading1"/>
      </w:pPr>
      <w:bookmarkStart w:id="21" w:name="example-of-rehab-job-description"/>
      <w:r>
        <w:t xml:space="preserve">Example of Rehab Job Description</w:t>
      </w:r>
      <w:bookmarkEnd w:id="21"/>
    </w:p>
    <w:p>
      <w:pPr>
        <w:pStyle w:val="Compact"/>
      </w:pPr>
      <w:r>
        <w:t xml:space="preserve">Our innovative and growing company is searching for experienced candidates for the position of rehab.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hab"/>
      <w:r>
        <w:t xml:space="preserve">Responsibilities for rehab</w:t>
      </w:r>
      <w:bookmarkEnd w:id="22"/>
    </w:p>
    <w:p>
      <w:pPr>
        <w:pStyle w:val="Compact"/>
        <w:numPr>
          <w:numId w:val="1001"/>
          <w:ilvl w:val="0"/>
        </w:numPr>
      </w:pPr>
      <w:r>
        <w:t xml:space="preserve">Follows procedures in maintaining environment of care of designated equipment and keeps treatment area organized and orderly</w:t>
      </w:r>
    </w:p>
    <w:p>
      <w:pPr>
        <w:pStyle w:val="Compact"/>
        <w:numPr>
          <w:numId w:val="1001"/>
          <w:ilvl w:val="0"/>
        </w:numPr>
      </w:pPr>
      <w:r>
        <w:t xml:space="preserve">Reports unsafe equipment or conditions to Manager or Supervisor upon their discovery and assists in recovery</w:t>
      </w:r>
    </w:p>
    <w:p>
      <w:pPr>
        <w:pStyle w:val="Compact"/>
        <w:numPr>
          <w:numId w:val="1001"/>
          <w:ilvl w:val="0"/>
        </w:numPr>
      </w:pPr>
      <w:r>
        <w:t xml:space="preserve">Screens and/or routes incoming calls/messages appropriately</w:t>
      </w:r>
    </w:p>
    <w:p>
      <w:pPr>
        <w:pStyle w:val="Compact"/>
        <w:numPr>
          <w:numId w:val="1001"/>
          <w:ilvl w:val="0"/>
        </w:numPr>
      </w:pPr>
      <w:r>
        <w:t xml:space="preserve">Coordinates care of Early Steps patients through continued process and monthly maintenance of required documentation</w:t>
      </w:r>
    </w:p>
    <w:p>
      <w:pPr>
        <w:pStyle w:val="Compact"/>
        <w:numPr>
          <w:numId w:val="1001"/>
          <w:ilvl w:val="0"/>
        </w:numPr>
      </w:pPr>
      <w:r>
        <w:t xml:space="preserve">Responsible for assessment of patients referred for inpatient acute rehabilitation services, including making recommendations for alternate levels of care within the continuum to referral sources if the patient is not a candidate for admission</w:t>
      </w:r>
    </w:p>
    <w:p>
      <w:pPr>
        <w:pStyle w:val="Compact"/>
        <w:numPr>
          <w:numId w:val="1001"/>
          <w:ilvl w:val="0"/>
        </w:numPr>
      </w:pPr>
      <w:r>
        <w:t xml:space="preserve">Coordinates the gathering of pertinent patient information on referred patients from various sources including the medical record, onsite and telephonic interviews, and through other electronic media</w:t>
      </w:r>
    </w:p>
    <w:p>
      <w:pPr>
        <w:pStyle w:val="Compact"/>
        <w:numPr>
          <w:numId w:val="1001"/>
          <w:ilvl w:val="0"/>
        </w:numPr>
      </w:pPr>
      <w:r>
        <w:t xml:space="preserve">Communicates quickly and effectively with all referral sources at every stage of the referral process</w:t>
      </w:r>
    </w:p>
    <w:p>
      <w:pPr>
        <w:pStyle w:val="Compact"/>
        <w:numPr>
          <w:numId w:val="1001"/>
          <w:ilvl w:val="0"/>
        </w:numPr>
      </w:pPr>
      <w:r>
        <w:t xml:space="preserve">Consults as necessary with other members of the interdisciplinary team regarding potential admissions</w:t>
      </w:r>
    </w:p>
    <w:p>
      <w:pPr>
        <w:pStyle w:val="Compact"/>
        <w:numPr>
          <w:numId w:val="1001"/>
          <w:ilvl w:val="0"/>
        </w:numPr>
      </w:pPr>
      <w:r>
        <w:t xml:space="preserve">Initiates the flow of patient information to the Program Director and Medical Director for review and decision making</w:t>
      </w:r>
    </w:p>
    <w:p>
      <w:pPr>
        <w:pStyle w:val="Compact"/>
        <w:numPr>
          <w:numId w:val="1001"/>
          <w:ilvl w:val="0"/>
        </w:numPr>
      </w:pPr>
      <w:r>
        <w:t xml:space="preserve">Initiates the admission of patients by fully completing all necessary forms and insurance pre-certifications</w:t>
      </w:r>
    </w:p>
    <w:p>
      <w:pPr>
        <w:pStyle w:val="Heading2"/>
      </w:pPr>
      <w:bookmarkStart w:id="23" w:name="qualifications-for-rehab"/>
      <w:r>
        <w:t xml:space="preserve">Qualifications for rehab</w:t>
      </w:r>
      <w:bookmarkEnd w:id="23"/>
    </w:p>
    <w:p>
      <w:pPr>
        <w:pStyle w:val="Compact"/>
        <w:numPr>
          <w:numId w:val="1002"/>
          <w:ilvl w:val="0"/>
        </w:numPr>
      </w:pPr>
      <w:r>
        <w:t xml:space="preserve">Must hold a Bachelor's Degree from an accredited college or University</w:t>
      </w:r>
    </w:p>
    <w:p>
      <w:pPr>
        <w:pStyle w:val="Compact"/>
        <w:numPr>
          <w:numId w:val="1002"/>
          <w:ilvl w:val="0"/>
        </w:numPr>
      </w:pPr>
      <w:r>
        <w:t xml:space="preserve">Education in Health Care preferred</w:t>
      </w:r>
    </w:p>
    <w:p>
      <w:pPr>
        <w:pStyle w:val="Compact"/>
        <w:numPr>
          <w:numId w:val="1002"/>
          <w:ilvl w:val="0"/>
        </w:numPr>
      </w:pPr>
      <w:r>
        <w:t xml:space="preserve">Prior Rehab nursing experience preferred but not required</w:t>
      </w:r>
    </w:p>
    <w:p>
      <w:pPr>
        <w:pStyle w:val="Compact"/>
        <w:numPr>
          <w:numId w:val="1002"/>
          <w:ilvl w:val="0"/>
        </w:numPr>
      </w:pPr>
      <w:r>
        <w:t xml:space="preserve">Previous experience in appropriate healthcare setting preferred</w:t>
      </w:r>
    </w:p>
    <w:p>
      <w:pPr>
        <w:pStyle w:val="Compact"/>
        <w:numPr>
          <w:numId w:val="1002"/>
          <w:ilvl w:val="0"/>
        </w:numPr>
      </w:pPr>
      <w:r>
        <w:t xml:space="preserve">Ability to observe, assess, record and report social, ADL and psychiatric behavior of persons served</w:t>
      </w:r>
    </w:p>
    <w:p>
      <w:pPr>
        <w:pStyle w:val="Compact"/>
        <w:numPr>
          <w:numId w:val="1002"/>
          <w:ilvl w:val="0"/>
        </w:numPr>
      </w:pPr>
      <w:r>
        <w:t xml:space="preserve">Must reside near a major international airport or relocate to Kansas City, MO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hab"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ha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2021-10-28T13:20:35Z</dcterms:created>
  <dcterms:modified xsi:type="dcterms:W3CDTF">2021-10-28T13:20:35Z</dcterms:modified>
</cp:coreProperties>
</file>