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w:t>
        </w:r>
      </w:hyperlink>
    </w:p>
    <w:p>
      <w:pPr>
        <w:pStyle w:val="Heading1"/>
      </w:pPr>
      <w:bookmarkStart w:id="21" w:name="example-of-registration-job-description"/>
      <w:r>
        <w:t xml:space="preserve">Example of Registration Job Description</w:t>
      </w:r>
      <w:bookmarkEnd w:id="21"/>
    </w:p>
    <w:p>
      <w:pPr>
        <w:pStyle w:val="Compact"/>
      </w:pPr>
      <w:r>
        <w:t xml:space="preserve">Our innovative and growing company is hiring for a registration.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ration"/>
      <w:r>
        <w:t xml:space="preserve">Responsibilities for registration</w:t>
      </w:r>
      <w:bookmarkEnd w:id="22"/>
    </w:p>
    <w:p>
      <w:pPr>
        <w:pStyle w:val="Compact"/>
        <w:numPr>
          <w:numId w:val="1001"/>
          <w:ilvl w:val="0"/>
        </w:numPr>
      </w:pPr>
      <w:r>
        <w:t xml:space="preserve">Minimize bad debt by ensuring accurate registration Manage departmental budget Coordinate registration activities with newly acquired centers and DeNovos related to insurance verification and financial responsibility Review key metrics to identify trends</w:t>
      </w:r>
    </w:p>
    <w:p>
      <w:pPr>
        <w:pStyle w:val="Compact"/>
        <w:numPr>
          <w:numId w:val="1001"/>
          <w:ilvl w:val="0"/>
        </w:numPr>
      </w:pPr>
      <w:r>
        <w:t xml:space="preserve">This position manages and audits the patient admissions and registration functions of the organization within revenue operations</w:t>
      </w:r>
    </w:p>
    <w:p>
      <w:pPr>
        <w:pStyle w:val="Compact"/>
        <w:numPr>
          <w:numId w:val="1001"/>
          <w:ilvl w:val="0"/>
        </w:numPr>
      </w:pPr>
      <w:r>
        <w:t xml:space="preserve">Assists in processing all registration functions such as enrollment certifications, new student and returning student registration, course add/drops, cancellations for non-payment, reinstatements, and withdrawals</w:t>
      </w:r>
    </w:p>
    <w:p>
      <w:pPr>
        <w:pStyle w:val="Compact"/>
        <w:numPr>
          <w:numId w:val="1001"/>
          <w:ilvl w:val="0"/>
        </w:numPr>
      </w:pPr>
      <w:r>
        <w:t xml:space="preserve">Greets visitors, students, and employees and responds to requests for information and provides assistance</w:t>
      </w:r>
    </w:p>
    <w:p>
      <w:pPr>
        <w:pStyle w:val="Compact"/>
        <w:numPr>
          <w:numId w:val="1001"/>
          <w:ilvl w:val="0"/>
        </w:numPr>
      </w:pPr>
      <w:r>
        <w:t xml:space="preserve">Assists with residency reclassification petitions</w:t>
      </w:r>
    </w:p>
    <w:p>
      <w:pPr>
        <w:pStyle w:val="Compact"/>
        <w:numPr>
          <w:numId w:val="1001"/>
          <w:ilvl w:val="0"/>
        </w:numPr>
      </w:pPr>
      <w:r>
        <w:t xml:space="preserve">Assists with online transient student forms</w:t>
      </w:r>
    </w:p>
    <w:p>
      <w:pPr>
        <w:pStyle w:val="Compact"/>
        <w:numPr>
          <w:numId w:val="1001"/>
          <w:ilvl w:val="0"/>
        </w:numPr>
      </w:pPr>
      <w:r>
        <w:t xml:space="preserve">Assists with in-person, telephone, written or electronic student questions and provide referrals to other departments</w:t>
      </w:r>
    </w:p>
    <w:p>
      <w:pPr>
        <w:pStyle w:val="Compact"/>
        <w:numPr>
          <w:numId w:val="1001"/>
          <w:ilvl w:val="0"/>
        </w:numPr>
      </w:pPr>
      <w:r>
        <w:t xml:space="preserve">Assists commencement ceremonies</w:t>
      </w:r>
    </w:p>
    <w:p>
      <w:pPr>
        <w:pStyle w:val="Compact"/>
        <w:numPr>
          <w:numId w:val="1001"/>
          <w:ilvl w:val="0"/>
        </w:numPr>
      </w:pPr>
      <w:r>
        <w:t xml:space="preserve">Assists with the end-of-term processes</w:t>
      </w:r>
    </w:p>
    <w:p>
      <w:pPr>
        <w:pStyle w:val="Compact"/>
        <w:numPr>
          <w:numId w:val="1001"/>
          <w:ilvl w:val="0"/>
        </w:numPr>
      </w:pPr>
      <w:r>
        <w:t xml:space="preserve">Required data into computer system in accordance with departmental and financial department guidelines</w:t>
      </w:r>
    </w:p>
    <w:p>
      <w:pPr>
        <w:pStyle w:val="Heading2"/>
      </w:pPr>
      <w:bookmarkStart w:id="23" w:name="qualifications-for-registration"/>
      <w:r>
        <w:t xml:space="preserve">Qualifications for registration</w:t>
      </w:r>
      <w:bookmarkEnd w:id="23"/>
    </w:p>
    <w:p>
      <w:pPr>
        <w:pStyle w:val="Compact"/>
        <w:numPr>
          <w:numId w:val="1002"/>
          <w:ilvl w:val="0"/>
        </w:numPr>
      </w:pPr>
      <w:r>
        <w:t xml:space="preserve">Previous hotel experience strongly preferred</w:t>
      </w:r>
    </w:p>
    <w:p>
      <w:pPr>
        <w:pStyle w:val="Compact"/>
        <w:numPr>
          <w:numId w:val="1002"/>
          <w:ilvl w:val="0"/>
        </w:numPr>
      </w:pPr>
      <w:r>
        <w:t xml:space="preserve">At least a high school diploma (Associates and Bachelor's degree welcome.)</w:t>
      </w:r>
    </w:p>
    <w:p>
      <w:pPr>
        <w:pStyle w:val="Compact"/>
        <w:numPr>
          <w:numId w:val="1002"/>
          <w:ilvl w:val="0"/>
        </w:numPr>
      </w:pPr>
      <w:r>
        <w:t xml:space="preserve">Detail-oriented and able to set and meet deadlines</w:t>
      </w:r>
    </w:p>
    <w:p>
      <w:pPr>
        <w:pStyle w:val="Compact"/>
        <w:numPr>
          <w:numId w:val="1002"/>
          <w:ilvl w:val="0"/>
        </w:numPr>
      </w:pPr>
      <w:r>
        <w:t xml:space="preserve">Stay current on technological aspects of position</w:t>
      </w:r>
    </w:p>
    <w:p>
      <w:pPr>
        <w:pStyle w:val="Compact"/>
        <w:numPr>
          <w:numId w:val="1002"/>
          <w:ilvl w:val="0"/>
        </w:numPr>
      </w:pPr>
      <w:r>
        <w:t xml:space="preserve">Three (3) to Five (5) years of supervisory registration experience in a health care environment is required</w:t>
      </w:r>
    </w:p>
    <w:p>
      <w:pPr>
        <w:pStyle w:val="Compact"/>
        <w:numPr>
          <w:numId w:val="1002"/>
          <w:ilvl w:val="0"/>
        </w:numPr>
      </w:pPr>
      <w:r>
        <w:t xml:space="preserve">Ability to handle health insurance issues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2021-10-28T13:23:21Z</dcterms:created>
  <dcterms:modified xsi:type="dcterms:W3CDTF">2021-10-28T13:23:21Z</dcterms:modified>
</cp:coreProperties>
</file>