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https://www.velvetjobs.com/job-descriptions/registration-representative</w:t>
        </w:r>
      </w:hyperlink>
    </w:p>
    <w:p>
      <w:pPr>
        <w:pStyle w:val="Heading1"/>
      </w:pPr>
      <w:bookmarkStart w:id="21" w:name="example-of-registration-representative-job-description"/>
      <w:r>
        <w:t xml:space="preserve">Example of Registration Representative Job Description</w:t>
      </w:r>
      <w:bookmarkEnd w:id="21"/>
    </w:p>
    <w:p>
      <w:pPr>
        <w:pStyle w:val="Compact"/>
      </w:pPr>
      <w:r>
        <w:t xml:space="preserve">Our company is looking to fill the role of registration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ration-representative"/>
      <w:r>
        <w:t xml:space="preserve">Responsibilities for registration representative</w:t>
      </w:r>
      <w:bookmarkEnd w:id="22"/>
    </w:p>
    <w:p>
      <w:pPr>
        <w:pStyle w:val="Compact"/>
        <w:numPr>
          <w:numId w:val="1001"/>
          <w:ilvl w:val="0"/>
        </w:numPr>
      </w:pPr>
      <w:r>
        <w:t xml:space="preserve">Prepare appropriate documentation and correspondence to various in-house department , physicians and their staff, review and reconcile census, assist in other coverage within the department when needed</w:t>
      </w:r>
    </w:p>
    <w:p>
      <w:pPr>
        <w:pStyle w:val="Compact"/>
        <w:numPr>
          <w:numId w:val="1001"/>
          <w:ilvl w:val="0"/>
        </w:numPr>
      </w:pPr>
      <w:r>
        <w:t xml:space="preserve">May be responsible for bedside registering of all patients presenting to the Emergency Department</w:t>
      </w:r>
    </w:p>
    <w:p>
      <w:pPr>
        <w:pStyle w:val="Compact"/>
        <w:numPr>
          <w:numId w:val="1001"/>
          <w:ilvl w:val="0"/>
        </w:numPr>
      </w:pPr>
      <w:r>
        <w:t xml:space="preserve">Responsible for the screening and interviewing of patients presenting to the Emergency Department for identification of potential sources of financial assistance including eligibility for Federal/State programs that will assist with payment of medical services</w:t>
      </w:r>
    </w:p>
    <w:p>
      <w:pPr>
        <w:pStyle w:val="Compact"/>
        <w:numPr>
          <w:numId w:val="1001"/>
          <w:ilvl w:val="0"/>
        </w:numPr>
      </w:pPr>
      <w:r>
        <w:t xml:space="preserve">This may include completion of a financial application and required support documentation, credit scoring, appropriate interaction with eligibility vendor and/or HHSC representative</w:t>
      </w:r>
    </w:p>
    <w:p>
      <w:pPr>
        <w:pStyle w:val="Compact"/>
        <w:numPr>
          <w:numId w:val="1001"/>
          <w:ilvl w:val="0"/>
        </w:numPr>
      </w:pPr>
      <w:r>
        <w:t xml:space="preserve">High school diploma or general education degree (GED), and three to six months related experience and/or training in medical record management</w:t>
      </w:r>
    </w:p>
    <w:p>
      <w:pPr>
        <w:pStyle w:val="Compact"/>
        <w:numPr>
          <w:numId w:val="1001"/>
          <w:ilvl w:val="0"/>
        </w:numPr>
      </w:pPr>
      <w:r>
        <w:t xml:space="preserve">3-6 months related experience and/or training in medical record management</w:t>
      </w:r>
    </w:p>
    <w:p>
      <w:pPr>
        <w:pStyle w:val="Compact"/>
        <w:numPr>
          <w:numId w:val="1001"/>
          <w:ilvl w:val="0"/>
        </w:numPr>
      </w:pPr>
      <w:r>
        <w:t xml:space="preserve">Physician order and physician information (must be forwarded to cashier)</w:t>
      </w:r>
    </w:p>
    <w:p>
      <w:pPr>
        <w:pStyle w:val="Compact"/>
        <w:numPr>
          <w:numId w:val="1001"/>
          <w:ilvl w:val="0"/>
        </w:numPr>
      </w:pPr>
      <w:r>
        <w:t xml:space="preserve">Obtain signed consents and legal documents, advise patient of expected costs</w:t>
      </w:r>
    </w:p>
    <w:p>
      <w:pPr>
        <w:pStyle w:val="Compact"/>
        <w:numPr>
          <w:numId w:val="1001"/>
          <w:ilvl w:val="0"/>
        </w:numPr>
      </w:pPr>
      <w:r>
        <w:t xml:space="preserve">Collect payments/make appropriate payment arrangements, review and reconcile census</w:t>
      </w:r>
    </w:p>
    <w:p>
      <w:pPr>
        <w:pStyle w:val="Compact"/>
        <w:numPr>
          <w:numId w:val="1001"/>
          <w:ilvl w:val="0"/>
        </w:numPr>
      </w:pPr>
      <w:r>
        <w:t xml:space="preserve">Prepare appropriate documentation and correspondence to various in-house departments, physicians and their staff</w:t>
      </w:r>
    </w:p>
    <w:p>
      <w:pPr>
        <w:pStyle w:val="Heading2"/>
      </w:pPr>
      <w:bookmarkStart w:id="23" w:name="qualifications-for-registration-representative"/>
      <w:r>
        <w:t xml:space="preserve">Qualifications for registration representative</w:t>
      </w:r>
      <w:bookmarkEnd w:id="23"/>
    </w:p>
    <w:p>
      <w:pPr>
        <w:pStyle w:val="Compact"/>
        <w:numPr>
          <w:numId w:val="1002"/>
          <w:ilvl w:val="0"/>
        </w:numPr>
      </w:pPr>
      <w:r>
        <w:t xml:space="preserve">Minimum of 1-2 years of data entry experience</w:t>
      </w:r>
    </w:p>
    <w:p>
      <w:pPr>
        <w:pStyle w:val="Compact"/>
        <w:numPr>
          <w:numId w:val="1002"/>
          <w:ilvl w:val="0"/>
        </w:numPr>
      </w:pPr>
      <w:r>
        <w:t xml:space="preserve">Must have computer skills that include use of Windows and the ability to navigate</w:t>
      </w:r>
    </w:p>
    <w:p>
      <w:pPr>
        <w:pStyle w:val="Compact"/>
        <w:numPr>
          <w:numId w:val="1002"/>
          <w:ilvl w:val="0"/>
        </w:numPr>
      </w:pPr>
      <w:r>
        <w:t xml:space="preserve">Strong customer service skills both verbal and written</w:t>
      </w:r>
    </w:p>
    <w:p>
      <w:pPr>
        <w:pStyle w:val="Compact"/>
        <w:numPr>
          <w:numId w:val="1002"/>
          <w:ilvl w:val="0"/>
        </w:numPr>
      </w:pPr>
      <w:r>
        <w:t xml:space="preserve">Good verbal, writing, and computer skills are essential</w:t>
      </w:r>
    </w:p>
    <w:p>
      <w:pPr>
        <w:pStyle w:val="Compact"/>
        <w:numPr>
          <w:numId w:val="1002"/>
          <w:ilvl w:val="0"/>
        </w:numPr>
      </w:pPr>
      <w:r>
        <w:t xml:space="preserve">Ability to comprehend and follow the policies and procedures</w:t>
      </w:r>
    </w:p>
    <w:p>
      <w:pPr>
        <w:pStyle w:val="Compact"/>
        <w:numPr>
          <w:numId w:val="1002"/>
          <w:ilvl w:val="0"/>
        </w:numPr>
      </w:pPr>
      <w:r>
        <w:t xml:space="preserve">Ability to read, write and speak or communicate in effectively to successfully accomplish the essential duties of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2021-10-28T18:32:17Z</dcterms:created>
  <dcterms:modified xsi:type="dcterms:W3CDTF">2021-10-28T18:32:17Z</dcterms:modified>
</cp:coreProperties>
</file>