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https://www.velvetjobs.com/job-descriptions/registered-sales-assistant</w:t>
        </w:r>
      </w:hyperlink>
    </w:p>
    <w:p>
      <w:pPr>
        <w:pStyle w:val="Heading1"/>
      </w:pPr>
      <w:bookmarkStart w:id="21" w:name="example-of-registered-sales-assistant-job-description"/>
      <w:r>
        <w:t xml:space="preserve">Example of Registered Sales Assistant Job Description</w:t>
      </w:r>
      <w:bookmarkEnd w:id="21"/>
    </w:p>
    <w:p>
      <w:pPr>
        <w:pStyle w:val="Compact"/>
      </w:pPr>
      <w:r>
        <w:t xml:space="preserve">Our company is growing rapidly and is looking to fill the role of registered sales assistant. To join our growing team, please review the list of responsibilities and qualifications.</w:t>
      </w:r>
    </w:p>
    <w:p>
      <w:pPr>
        <w:pStyle w:val="Heading2"/>
      </w:pPr>
      <w:bookmarkStart w:id="22" w:name="responsibilities-for-registered-sales-assistant"/>
      <w:r>
        <w:t xml:space="preserve">Responsibilities for registered sales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Keeps contact database organized and up-to-date</w:t>
      </w:r>
    </w:p>
    <w:p>
      <w:pPr>
        <w:pStyle w:val="Compact"/>
        <w:numPr>
          <w:numId w:val="1001"/>
          <w:ilvl w:val="0"/>
        </w:numPr>
      </w:pPr>
      <w:r>
        <w:t xml:space="preserve">Organizes and coordinates marketing schedules</w:t>
      </w:r>
    </w:p>
    <w:p>
      <w:pPr>
        <w:pStyle w:val="Compact"/>
        <w:numPr>
          <w:numId w:val="1001"/>
          <w:ilvl w:val="0"/>
        </w:numPr>
      </w:pPr>
      <w:r>
        <w:t xml:space="preserve">Answers telephones and screens calls for financial advisors</w:t>
      </w:r>
    </w:p>
    <w:p>
      <w:pPr>
        <w:pStyle w:val="Compact"/>
        <w:numPr>
          <w:numId w:val="1001"/>
          <w:ilvl w:val="0"/>
        </w:numPr>
      </w:pPr>
      <w:r>
        <w:t xml:space="preserve">Solicits and receives orders for the financial advisor and services less active accounts when needed</w:t>
      </w:r>
    </w:p>
    <w:p>
      <w:pPr>
        <w:pStyle w:val="Compact"/>
        <w:numPr>
          <w:numId w:val="1001"/>
          <w:ilvl w:val="0"/>
        </w:numPr>
      </w:pPr>
      <w:r>
        <w:t xml:space="preserve">Provides assistance to RSA Manager as needed</w:t>
      </w:r>
    </w:p>
    <w:p>
      <w:pPr>
        <w:pStyle w:val="Compact"/>
        <w:numPr>
          <w:numId w:val="1001"/>
          <w:ilvl w:val="0"/>
        </w:numPr>
      </w:pPr>
      <w:r>
        <w:t xml:space="preserve">Must have a sales aptitude or ability to adapt</w:t>
      </w:r>
    </w:p>
    <w:p>
      <w:pPr>
        <w:pStyle w:val="Heading2"/>
      </w:pPr>
      <w:bookmarkStart w:id="23" w:name="qualifications-for-registered-sales-assistant"/>
      <w:r>
        <w:t xml:space="preserve">Qualifications for registered sales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Series 7 and either 63 or 66 license required</w:t>
      </w:r>
    </w:p>
    <w:p>
      <w:pPr>
        <w:pStyle w:val="Compact"/>
        <w:numPr>
          <w:numId w:val="1002"/>
          <w:ilvl w:val="0"/>
        </w:numPr>
      </w:pPr>
      <w:r>
        <w:t xml:space="preserve">Bachelor’s Degree (B.A.) with a minimum of five (5) years of experience in a sales or trading role within the securities or financial services industry</w:t>
      </w:r>
    </w:p>
    <w:p>
      <w:pPr>
        <w:pStyle w:val="Compact"/>
        <w:numPr>
          <w:numId w:val="1002"/>
          <w:ilvl w:val="0"/>
        </w:numPr>
      </w:pPr>
      <w:r>
        <w:t xml:space="preserve">Series 7 required and Series 63 if required in the state</w:t>
      </w:r>
    </w:p>
    <w:p>
      <w:pPr>
        <w:pStyle w:val="Compact"/>
        <w:numPr>
          <w:numId w:val="1002"/>
          <w:ilvl w:val="0"/>
        </w:numPr>
      </w:pPr>
      <w:r>
        <w:t xml:space="preserve">Series 7 and 63 preferred or required to obtain within first twelve months of employment</w:t>
      </w:r>
    </w:p>
    <w:p>
      <w:pPr>
        <w:pStyle w:val="Compact"/>
        <w:numPr>
          <w:numId w:val="1002"/>
          <w:ilvl w:val="0"/>
        </w:numPr>
      </w:pPr>
      <w:r>
        <w:t xml:space="preserve">Series 7 and 66 preferred or willing to become licensed</w:t>
      </w:r>
    </w:p>
    <w:p>
      <w:pPr>
        <w:pStyle w:val="Compact"/>
        <w:numPr>
          <w:numId w:val="1002"/>
          <w:ilvl w:val="0"/>
        </w:numPr>
      </w:pPr>
      <w:r>
        <w:t xml:space="preserve">Proficient keyboarding skills including 10 Key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stered-sales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stered-sales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2021-10-28T13:17:29Z</dcterms:created>
  <dcterms:modified xsi:type="dcterms:W3CDTF">2021-10-28T13:17:29Z</dcterms:modified>
</cp:coreProperties>
</file>