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https://www.velvetjobs.com/job-descriptions/registered-nurse-nights</w:t>
        </w:r>
      </w:hyperlink>
    </w:p>
    <w:p>
      <w:pPr>
        <w:pStyle w:val="Heading1"/>
      </w:pPr>
      <w:bookmarkStart w:id="21" w:name="example-of-registered-nurse-.-nights-job-description"/>
      <w:r>
        <w:t xml:space="preserve">Example of Registered Nurse . Nights Job Description</w:t>
      </w:r>
      <w:bookmarkEnd w:id="21"/>
    </w:p>
    <w:p>
      <w:pPr>
        <w:pStyle w:val="Compact"/>
      </w:pPr>
      <w:r>
        <w:t xml:space="preserve">Our company is searching for experienced candidates for the position of registered nurse . nights. Thank you in advance for taking a look at the list of responsibilities and qualifications. We look forward to reviewing your resume.</w:t>
      </w:r>
    </w:p>
    <w:p>
      <w:pPr>
        <w:pStyle w:val="Heading2"/>
      </w:pPr>
      <w:bookmarkStart w:id="22" w:name="responsibilities-for-registered-nurse-.-nights"/>
      <w:r>
        <w:t xml:space="preserve">Responsibilities for registered nurse . nights</w:t>
      </w:r>
      <w:bookmarkEnd w:id="22"/>
    </w:p>
    <w:p>
      <w:pPr>
        <w:pStyle w:val="Compact"/>
        <w:numPr>
          <w:numId w:val="1001"/>
          <w:ilvl w:val="0"/>
        </w:numPr>
      </w:pPr>
      <w:r>
        <w:t xml:space="preserve">Supervise, direct, and assist clients with activities of daily living</w:t>
      </w:r>
    </w:p>
    <w:p>
      <w:pPr>
        <w:pStyle w:val="Compact"/>
        <w:numPr>
          <w:numId w:val="1001"/>
          <w:ilvl w:val="0"/>
        </w:numPr>
      </w:pPr>
      <w:r>
        <w:t xml:space="preserve">Perform nursing assessments, interventions, and evaluations</w:t>
      </w:r>
    </w:p>
    <w:p>
      <w:pPr>
        <w:pStyle w:val="Compact"/>
        <w:numPr>
          <w:numId w:val="1001"/>
          <w:ilvl w:val="0"/>
        </w:numPr>
      </w:pPr>
      <w:r>
        <w:t xml:space="preserve">Deliver timely and effective physical, social and emotional care</w:t>
      </w:r>
    </w:p>
    <w:p>
      <w:pPr>
        <w:pStyle w:val="Compact"/>
        <w:numPr>
          <w:numId w:val="1001"/>
          <w:ilvl w:val="0"/>
        </w:numPr>
      </w:pPr>
      <w:r>
        <w:t xml:space="preserve">Promote recovery, function and independence of clients</w:t>
      </w:r>
    </w:p>
    <w:p>
      <w:pPr>
        <w:pStyle w:val="Compact"/>
        <w:numPr>
          <w:numId w:val="1001"/>
          <w:ilvl w:val="0"/>
        </w:numPr>
      </w:pPr>
      <w:r>
        <w:t xml:space="preserve">Assess and prioritize multiple requests by clients, families, and team members</w:t>
      </w:r>
    </w:p>
    <w:p>
      <w:pPr>
        <w:pStyle w:val="Compact"/>
        <w:numPr>
          <w:numId w:val="1001"/>
          <w:ilvl w:val="0"/>
        </w:numPr>
      </w:pPr>
      <w:r>
        <w:t xml:space="preserve">Graduated from an accredited nursing school</w:t>
      </w:r>
    </w:p>
    <w:p>
      <w:pPr>
        <w:pStyle w:val="Compact"/>
        <w:numPr>
          <w:numId w:val="1001"/>
          <w:ilvl w:val="0"/>
        </w:numPr>
      </w:pPr>
      <w:r>
        <w:t xml:space="preserve">Prior experience in an acute care hospital setting is preferred</w:t>
      </w:r>
    </w:p>
    <w:p>
      <w:pPr>
        <w:pStyle w:val="Compact"/>
        <w:numPr>
          <w:numId w:val="1001"/>
          <w:ilvl w:val="0"/>
        </w:numPr>
      </w:pPr>
      <w:r>
        <w:t xml:space="preserve">Communicates changes in patient’s clinical condition with Physicians, Nursing Supervisor/Manager, and co-workers as appropriate</w:t>
      </w:r>
    </w:p>
    <w:p>
      <w:pPr>
        <w:pStyle w:val="Compact"/>
        <w:numPr>
          <w:numId w:val="1001"/>
          <w:ilvl w:val="0"/>
        </w:numPr>
      </w:pPr>
      <w:r>
        <w:t xml:space="preserve">Develop nursing care plan of assigned patient on admission, updates plan of care as needed and ensures plan of care is coordinated with patient, family, and other members of the team</w:t>
      </w:r>
    </w:p>
    <w:p>
      <w:pPr>
        <w:pStyle w:val="Compact"/>
        <w:numPr>
          <w:numId w:val="1001"/>
          <w:ilvl w:val="0"/>
        </w:numPr>
      </w:pPr>
      <w:r>
        <w:t xml:space="preserve">Assures physician’s orders are processed and physicians notified in a timely manner</w:t>
      </w:r>
    </w:p>
    <w:p>
      <w:pPr>
        <w:pStyle w:val="Heading2"/>
      </w:pPr>
      <w:bookmarkStart w:id="23" w:name="qualifications-for-registered-nurse-.-nights"/>
      <w:r>
        <w:t xml:space="preserve">Qualifications for registered nurse . nights</w:t>
      </w:r>
      <w:bookmarkEnd w:id="23"/>
    </w:p>
    <w:p>
      <w:pPr>
        <w:pStyle w:val="Compact"/>
        <w:numPr>
          <w:numId w:val="1002"/>
          <w:ilvl w:val="0"/>
        </w:numPr>
      </w:pPr>
      <w:r>
        <w:t xml:space="preserve">ACLS required within first year Emergency Room Nurse</w:t>
      </w:r>
    </w:p>
    <w:p>
      <w:pPr>
        <w:pStyle w:val="Compact"/>
        <w:numPr>
          <w:numId w:val="1002"/>
          <w:ilvl w:val="0"/>
        </w:numPr>
      </w:pPr>
      <w:r>
        <w:t xml:space="preserve">ACLS within 1 year</w:t>
      </w:r>
    </w:p>
    <w:p>
      <w:pPr>
        <w:pStyle w:val="Compact"/>
        <w:numPr>
          <w:numId w:val="1002"/>
          <w:ilvl w:val="0"/>
        </w:numPr>
      </w:pPr>
      <w:r>
        <w:t xml:space="preserve">TNCC within two years L&amp;D</w:t>
      </w:r>
    </w:p>
    <w:p>
      <w:pPr>
        <w:pStyle w:val="Compact"/>
        <w:numPr>
          <w:numId w:val="1002"/>
          <w:ilvl w:val="0"/>
        </w:numPr>
      </w:pPr>
      <w:r>
        <w:t xml:space="preserve">Fetal Monitor Certification and NRP within first year</w:t>
      </w:r>
    </w:p>
    <w:p>
      <w:pPr>
        <w:pStyle w:val="Compact"/>
        <w:numPr>
          <w:numId w:val="1002"/>
          <w:ilvl w:val="0"/>
        </w:numPr>
      </w:pPr>
      <w:r>
        <w:t xml:space="preserve">NRP, S.T.A.B.L.E</w:t>
      </w:r>
    </w:p>
    <w:p>
      <w:pPr>
        <w:pStyle w:val="Compact"/>
        <w:numPr>
          <w:numId w:val="1002"/>
          <w:ilvl w:val="0"/>
        </w:numPr>
      </w:pPr>
      <w:r>
        <w:t xml:space="preserve">ACLS within 2 years PAR &amp; ASC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n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n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2021-10-28T13:08:34Z</dcterms:created>
  <dcterms:modified xsi:type="dcterms:W3CDTF">2021-10-28T13:08:34Z</dcterms:modified>
</cp:coreProperties>
</file>