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https://www.velvetjobs.com/job-descriptions/registered-nurse-inpatient</w:t>
        </w:r>
      </w:hyperlink>
    </w:p>
    <w:p>
      <w:pPr>
        <w:pStyle w:val="Heading1"/>
      </w:pPr>
      <w:bookmarkStart w:id="21" w:name="example-of-registered-nurse-inpatient-job-description"/>
      <w:r>
        <w:t xml:space="preserve">Example of Registered Nurse Inpatient Job Description</w:t>
      </w:r>
      <w:bookmarkEnd w:id="21"/>
    </w:p>
    <w:p>
      <w:pPr>
        <w:pStyle w:val="Compact"/>
      </w:pPr>
      <w:r>
        <w:t xml:space="preserve">Our company is looking for a registered nurse inpatient. To join our growing team, please review the list of responsibilities and qualifications.</w:t>
      </w:r>
    </w:p>
    <w:p>
      <w:pPr>
        <w:pStyle w:val="Heading2"/>
      </w:pPr>
      <w:bookmarkStart w:id="22" w:name="responsibilities-for-registered-nurse-inpatient"/>
      <w:r>
        <w:t xml:space="preserve">Responsibilities for registered nurse inpatient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evaluate patient care outcomes in an appropriate and timely manner</w:t>
      </w:r>
    </w:p>
    <w:p>
      <w:pPr>
        <w:pStyle w:val="Compact"/>
        <w:numPr>
          <w:numId w:val="1001"/>
          <w:ilvl w:val="0"/>
        </w:numPr>
      </w:pPr>
      <w:r>
        <w:t xml:space="preserve">Completes assessments as established by scope of practice and unit standards</w:t>
      </w:r>
    </w:p>
    <w:p>
      <w:pPr>
        <w:pStyle w:val="Compact"/>
        <w:numPr>
          <w:numId w:val="1001"/>
          <w:ilvl w:val="0"/>
        </w:numPr>
      </w:pPr>
      <w:r>
        <w:t xml:space="preserve">Addresses physical, psychological, social, cultural, and spiritual needs of patient and family throughout the continuum of care</w:t>
      </w:r>
    </w:p>
    <w:p>
      <w:pPr>
        <w:pStyle w:val="Compact"/>
        <w:numPr>
          <w:numId w:val="1001"/>
          <w:ilvl w:val="0"/>
        </w:numPr>
      </w:pPr>
      <w:r>
        <w:t xml:space="preserve">Formulates, coordinates, and provides plan of care as established in unit standards including, patient and family education, family needs and discharge planning throughout hospitalization with members of the interdisciplinary team</w:t>
      </w:r>
    </w:p>
    <w:p>
      <w:pPr>
        <w:pStyle w:val="Compact"/>
        <w:numPr>
          <w:numId w:val="1001"/>
          <w:ilvl w:val="0"/>
        </w:numPr>
      </w:pPr>
      <w:r>
        <w:t xml:space="preserve">Provides direct patient care including, treatments, medications, and diagnostic studies according to policy and procedure</w:t>
      </w:r>
    </w:p>
    <w:p>
      <w:pPr>
        <w:pStyle w:val="Compact"/>
        <w:numPr>
          <w:numId w:val="1001"/>
          <w:ilvl w:val="0"/>
        </w:numPr>
      </w:pPr>
      <w:r>
        <w:t xml:space="preserve">Evaluates effectiveness of nursing interventions and revises plan of care based upon patient response to interventions</w:t>
      </w:r>
    </w:p>
    <w:p>
      <w:pPr>
        <w:pStyle w:val="Compact"/>
        <w:numPr>
          <w:numId w:val="1001"/>
          <w:ilvl w:val="0"/>
        </w:numPr>
      </w:pPr>
      <w:r>
        <w:t xml:space="preserve">Initiates collaboration with physicians, ancillary personnel, and other interdisciplinary team members and acts to proactively resolve and facilitate patient needs</w:t>
      </w:r>
    </w:p>
    <w:p>
      <w:pPr>
        <w:pStyle w:val="Compact"/>
        <w:numPr>
          <w:numId w:val="1001"/>
          <w:ilvl w:val="0"/>
        </w:numPr>
      </w:pPr>
      <w:r>
        <w:t xml:space="preserve">Problem solves, troubleshoots and takes corrective measures in the care and handling of equipment</w:t>
      </w:r>
    </w:p>
    <w:p>
      <w:pPr>
        <w:pStyle w:val="Compact"/>
        <w:numPr>
          <w:numId w:val="1001"/>
          <w:ilvl w:val="0"/>
        </w:numPr>
      </w:pPr>
      <w:r>
        <w:t xml:space="preserve">Participates in unit-based decision-making regarding the utilization of evidence- based practice</w:t>
      </w:r>
    </w:p>
    <w:p>
      <w:pPr>
        <w:pStyle w:val="Compact"/>
        <w:numPr>
          <w:numId w:val="1001"/>
          <w:ilvl w:val="0"/>
        </w:numPr>
      </w:pPr>
      <w:r>
        <w:t xml:space="preserve">Actively participates as a team member working toward team goals of the unit and organization and is accountable for unit and system specific metrics</w:t>
      </w:r>
    </w:p>
    <w:p>
      <w:pPr>
        <w:pStyle w:val="Heading2"/>
      </w:pPr>
      <w:bookmarkStart w:id="23" w:name="qualifications-for-registered-nurse-inpatient"/>
      <w:r>
        <w:t xml:space="preserve">Qualifications for registered nurse inpatient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in Nursing, Bachelor Degree preferred</w:t>
      </w:r>
    </w:p>
    <w:p>
      <w:pPr>
        <w:pStyle w:val="Compact"/>
        <w:numPr>
          <w:numId w:val="1002"/>
          <w:ilvl w:val="0"/>
        </w:numPr>
      </w:pPr>
      <w:r>
        <w:t xml:space="preserve">Oncology Certified Nurse is preferred</w:t>
      </w:r>
    </w:p>
    <w:p>
      <w:pPr>
        <w:pStyle w:val="Compact"/>
        <w:numPr>
          <w:numId w:val="1002"/>
          <w:ilvl w:val="0"/>
        </w:numPr>
      </w:pPr>
      <w:r>
        <w:t xml:space="preserve">Must be willing to attend classroom and clinical training in order to become chemotherapy competent within six (6) months of hire</w:t>
      </w:r>
    </w:p>
    <w:p>
      <w:pPr>
        <w:pStyle w:val="Compact"/>
        <w:numPr>
          <w:numId w:val="1002"/>
          <w:ilvl w:val="0"/>
        </w:numPr>
      </w:pPr>
      <w:r>
        <w:t xml:space="preserve">Shift - Three (3) twelve hour shift</w:t>
      </w:r>
    </w:p>
    <w:p>
      <w:pPr>
        <w:pStyle w:val="Compact"/>
        <w:numPr>
          <w:numId w:val="1002"/>
          <w:ilvl w:val="0"/>
        </w:numPr>
      </w:pPr>
      <w:r>
        <w:t xml:space="preserve">12 Hour Shift , will include weekend rotations</w:t>
      </w:r>
    </w:p>
    <w:p>
      <w:pPr>
        <w:pStyle w:val="Compact"/>
        <w:numPr>
          <w:numId w:val="1002"/>
          <w:ilvl w:val="0"/>
        </w:numPr>
      </w:pPr>
      <w:r>
        <w:t xml:space="preserve">Current/valid Florida nursing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inpati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inpati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2021-10-28T13:20:32Z</dcterms:created>
  <dcterms:modified xsi:type="dcterms:W3CDTF">2021-10-28T13:20:32Z</dcterms:modified>
</cp:coreProperties>
</file>