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https://www.velvetjobs.com/job-descriptions/registered-nurse-inpatient</w:t>
        </w:r>
      </w:hyperlink>
    </w:p>
    <w:p>
      <w:pPr>
        <w:pStyle w:val="Heading1"/>
      </w:pPr>
      <w:bookmarkStart w:id="21" w:name="example-of-registered-nurse-inpatient-job-description"/>
      <w:r>
        <w:t xml:space="preserve">Example of Registered Nurse Inpatient Job Description</w:t>
      </w:r>
      <w:bookmarkEnd w:id="21"/>
    </w:p>
    <w:p>
      <w:pPr>
        <w:pStyle w:val="Compact"/>
      </w:pPr>
      <w:r>
        <w:t xml:space="preserve">Our company is growing rapidly and is looking for a registered nurse inpatient.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inpatient"/>
      <w:r>
        <w:t xml:space="preserve">Responsibilities for registered nurse inpatient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and helps resolve ethical and clinical concerns</w:t>
      </w:r>
    </w:p>
    <w:p>
      <w:pPr>
        <w:pStyle w:val="Compact"/>
        <w:numPr>
          <w:numId w:val="1001"/>
          <w:ilvl w:val="0"/>
        </w:numPr>
      </w:pPr>
      <w:r>
        <w:t xml:space="preserve">Follows established surgical hospital policies and procedures with regard to attendance and tardiness</w:t>
      </w:r>
    </w:p>
    <w:p>
      <w:pPr>
        <w:pStyle w:val="Compact"/>
        <w:numPr>
          <w:numId w:val="1001"/>
          <w:ilvl w:val="0"/>
        </w:numPr>
      </w:pPr>
      <w:r>
        <w:t xml:space="preserve">Develops and maintains a plan of nursing care based on goals derived from identified needs</w:t>
      </w:r>
    </w:p>
    <w:p>
      <w:pPr>
        <w:pStyle w:val="Compact"/>
        <w:numPr>
          <w:numId w:val="1001"/>
          <w:ilvl w:val="0"/>
        </w:numPr>
      </w:pPr>
      <w:r>
        <w:t xml:space="preserve">Implements individualized nursing plan of care, consistent with established policies, procedures, and protocols</w:t>
      </w:r>
    </w:p>
    <w:p>
      <w:pPr>
        <w:pStyle w:val="Compact"/>
        <w:numPr>
          <w:numId w:val="1001"/>
          <w:ilvl w:val="0"/>
        </w:numPr>
      </w:pPr>
      <w:r>
        <w:t xml:space="preserve">Evaluates and documents patient responses to nursing care, and participates in evaluating and improving the delivery of care on the unit</w:t>
      </w:r>
    </w:p>
    <w:p>
      <w:pPr>
        <w:pStyle w:val="Compact"/>
        <w:numPr>
          <w:numId w:val="1001"/>
          <w:ilvl w:val="0"/>
        </w:numPr>
      </w:pPr>
      <w:r>
        <w:t xml:space="preserve">Demonstrates accuracy in entering medication orders on the computer and medication administration</w:t>
      </w:r>
    </w:p>
    <w:p>
      <w:pPr>
        <w:pStyle w:val="Compact"/>
        <w:numPr>
          <w:numId w:val="1001"/>
          <w:ilvl w:val="0"/>
        </w:numPr>
      </w:pPr>
      <w:r>
        <w:t xml:space="preserve">Provides appropriate coordination of care and intervention to patients undergoing a psychiatric or medical emergency</w:t>
      </w:r>
    </w:p>
    <w:p>
      <w:pPr>
        <w:pStyle w:val="Compact"/>
        <w:numPr>
          <w:numId w:val="1001"/>
          <w:ilvl w:val="0"/>
        </w:numPr>
      </w:pPr>
      <w:r>
        <w:t xml:space="preserve">The Registered Nurse provides therapeutic and administrative services necessary for the care of the patient, and in support of the mission of Centerpoint Medical Center</w:t>
      </w:r>
    </w:p>
    <w:p>
      <w:pPr>
        <w:pStyle w:val="Compact"/>
        <w:numPr>
          <w:numId w:val="1001"/>
          <w:ilvl w:val="0"/>
        </w:numPr>
      </w:pPr>
      <w:r>
        <w:t xml:space="preserve">You will perform a complete and accurate nursing assessment</w:t>
      </w:r>
    </w:p>
    <w:p>
      <w:pPr>
        <w:pStyle w:val="Compact"/>
        <w:numPr>
          <w:numId w:val="1001"/>
          <w:ilvl w:val="0"/>
        </w:numPr>
      </w:pPr>
      <w:r>
        <w:t xml:space="preserve">You will plan comprehensive nursing care for the rehab patient according to written hospital standards and physician orders</w:t>
      </w:r>
    </w:p>
    <w:p>
      <w:pPr>
        <w:pStyle w:val="Heading2"/>
      </w:pPr>
      <w:bookmarkStart w:id="23" w:name="qualifications-for-registered-nurse-inpatient"/>
      <w:r>
        <w:t xml:space="preserve">Qualifications for registered nurse inpatient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National Certification in Inpatient Pediatrics</w:t>
      </w:r>
    </w:p>
    <w:p>
      <w:pPr>
        <w:pStyle w:val="Compact"/>
        <w:numPr>
          <w:numId w:val="1002"/>
          <w:ilvl w:val="0"/>
        </w:numPr>
      </w:pPr>
      <w:r>
        <w:t xml:space="preserve">2+ years full-time RN experience in Telemetry/ICU, or 2+ years combination experience in related healthcare positions, required</w:t>
      </w:r>
    </w:p>
    <w:p>
      <w:pPr>
        <w:pStyle w:val="Compact"/>
        <w:numPr>
          <w:numId w:val="1002"/>
          <w:ilvl w:val="0"/>
        </w:numPr>
      </w:pPr>
      <w:r>
        <w:t xml:space="preserve">Current BLS, ACLS, and PALS (or ENPC) certifications, required</w:t>
      </w:r>
    </w:p>
    <w:p>
      <w:pPr>
        <w:pStyle w:val="Compact"/>
        <w:numPr>
          <w:numId w:val="1002"/>
          <w:ilvl w:val="0"/>
        </w:numPr>
      </w:pPr>
      <w:r>
        <w:t xml:space="preserve">At least one year experience in a critical care acute setting</w:t>
      </w:r>
    </w:p>
    <w:p>
      <w:pPr>
        <w:pStyle w:val="Compact"/>
        <w:numPr>
          <w:numId w:val="1002"/>
          <w:ilvl w:val="0"/>
        </w:numPr>
      </w:pPr>
      <w:r>
        <w:t xml:space="preserve">ACLS, CPR/BLS required</w:t>
      </w:r>
    </w:p>
    <w:p>
      <w:pPr>
        <w:pStyle w:val="Compact"/>
        <w:numPr>
          <w:numId w:val="1002"/>
          <w:ilvl w:val="0"/>
        </w:numPr>
      </w:pPr>
      <w:r>
        <w:t xml:space="preserve">Sedation competencies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inpati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inpati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2021-10-28T13:09:08Z</dcterms:created>
  <dcterms:modified xsi:type="dcterms:W3CDTF">2021-10-28T13:09:08Z</dcterms:modified>
</cp:coreProperties>
</file>