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https://www.velvetjobs.com/job-descriptions/registered-nurse-icu</w:t>
        </w:r>
      </w:hyperlink>
    </w:p>
    <w:p>
      <w:pPr>
        <w:pStyle w:val="Heading1"/>
      </w:pPr>
      <w:bookmarkStart w:id="21" w:name="example-of-registered-nurse-icu-job-description"/>
      <w:r>
        <w:t xml:space="preserve">Example of Registered Nurse ICU Job Description</w:t>
      </w:r>
      <w:bookmarkEnd w:id="21"/>
    </w:p>
    <w:p>
      <w:pPr>
        <w:pStyle w:val="Compact"/>
      </w:pPr>
      <w:r>
        <w:t xml:space="preserve">Our company is growing rapidly and is searching for experienced candidates for the position of registered nurse ICU. To join our growing team, please review the list of responsibilities and qualifications.</w:t>
      </w:r>
    </w:p>
    <w:p>
      <w:pPr>
        <w:pStyle w:val="Heading2"/>
      </w:pPr>
      <w:bookmarkStart w:id="22" w:name="responsibilities-for-registered-nurse-icu"/>
      <w:r>
        <w:t xml:space="preserve">Responsibilities for registered nurse ICU</w:t>
      </w:r>
      <w:bookmarkEnd w:id="22"/>
    </w:p>
    <w:p>
      <w:pPr>
        <w:pStyle w:val="Compact"/>
        <w:numPr>
          <w:numId w:val="1001"/>
          <w:ilvl w:val="0"/>
        </w:numPr>
      </w:pPr>
      <w:r>
        <w:t xml:space="preserve">Critical Care certification (CCRN) preferred</w:t>
      </w:r>
    </w:p>
    <w:p>
      <w:pPr>
        <w:pStyle w:val="Compact"/>
        <w:numPr>
          <w:numId w:val="1001"/>
          <w:ilvl w:val="0"/>
        </w:numPr>
      </w:pPr>
      <w:r>
        <w:t xml:space="preserve">Cardiac Rhythm and Titratable Drug Course successfully completed within one year of hire</w:t>
      </w:r>
    </w:p>
    <w:p>
      <w:pPr>
        <w:pStyle w:val="Compact"/>
        <w:numPr>
          <w:numId w:val="1001"/>
          <w:ilvl w:val="0"/>
        </w:numPr>
      </w:pPr>
      <w:r>
        <w:t xml:space="preserve">Current BLS endorsed by the American Heart Association and ACLS certifications, required</w:t>
      </w:r>
    </w:p>
    <w:p>
      <w:pPr>
        <w:pStyle w:val="Compact"/>
        <w:numPr>
          <w:numId w:val="1001"/>
          <w:ilvl w:val="0"/>
        </w:numPr>
      </w:pPr>
      <w:r>
        <w:t xml:space="preserve">At least one (1) year of nursing experience in a comparable acute care setting, highly preferred</w:t>
      </w:r>
    </w:p>
    <w:p>
      <w:pPr>
        <w:pStyle w:val="Compact"/>
        <w:numPr>
          <w:numId w:val="1001"/>
          <w:ilvl w:val="0"/>
        </w:numPr>
      </w:pPr>
      <w:r>
        <w:t xml:space="preserve">ASN or BSN from an accredited program, required</w:t>
      </w:r>
    </w:p>
    <w:p>
      <w:pPr>
        <w:pStyle w:val="Compact"/>
        <w:numPr>
          <w:numId w:val="1001"/>
          <w:ilvl w:val="0"/>
        </w:numPr>
      </w:pPr>
      <w:r>
        <w:t xml:space="preserve">Ability to obtain BSN within 4 years of hire unless you have a minimum of 15 years' proven, continuous acute care RN experience, required</w:t>
      </w:r>
    </w:p>
    <w:p>
      <w:pPr>
        <w:pStyle w:val="Heading2"/>
      </w:pPr>
      <w:bookmarkStart w:id="23" w:name="qualifications-for-registered-nurse-icu"/>
      <w:r>
        <w:t xml:space="preserve">Qualifications for registered nurse ICU</w:t>
      </w:r>
      <w:bookmarkEnd w:id="23"/>
    </w:p>
    <w:p>
      <w:pPr>
        <w:pStyle w:val="Compact"/>
        <w:numPr>
          <w:numId w:val="1002"/>
          <w:ilvl w:val="0"/>
        </w:numPr>
      </w:pPr>
      <w:r>
        <w:t xml:space="preserve">Current NY state registered nursing license</w:t>
      </w:r>
    </w:p>
    <w:p>
      <w:pPr>
        <w:pStyle w:val="Compact"/>
        <w:numPr>
          <w:numId w:val="1002"/>
          <w:ilvl w:val="0"/>
        </w:numPr>
      </w:pPr>
      <w:r>
        <w:t xml:space="preserve">BSN preferred, or ADN with agreement to enroll in BSN completion program in two years to be completed in five years</w:t>
      </w:r>
    </w:p>
    <w:p>
      <w:pPr>
        <w:pStyle w:val="Compact"/>
        <w:numPr>
          <w:numId w:val="1002"/>
          <w:ilvl w:val="0"/>
        </w:numPr>
      </w:pPr>
      <w:r>
        <w:t xml:space="preserve">Minimum 1 year of experience on a Medical, Surgical, or Telemetry Unit</w:t>
      </w:r>
    </w:p>
    <w:p>
      <w:pPr>
        <w:pStyle w:val="Compact"/>
        <w:numPr>
          <w:numId w:val="1002"/>
          <w:ilvl w:val="0"/>
        </w:numPr>
      </w:pPr>
      <w:r>
        <w:t xml:space="preserve">Cerner Electronic Medical Record (EMR) experience preferred</w:t>
      </w:r>
    </w:p>
    <w:p>
      <w:pPr>
        <w:pStyle w:val="Compact"/>
        <w:numPr>
          <w:numId w:val="1002"/>
          <w:ilvl w:val="0"/>
        </w:numPr>
      </w:pPr>
      <w:r>
        <w:t xml:space="preserve">Collaborate with members of the interdisciplinary team to solve patient problems</w:t>
      </w:r>
    </w:p>
    <w:p>
      <w:pPr>
        <w:pStyle w:val="Compact"/>
        <w:numPr>
          <w:numId w:val="1002"/>
          <w:ilvl w:val="0"/>
        </w:numPr>
      </w:pPr>
      <w:r>
        <w:t xml:space="preserve">One year of critical care, med-surg or telemetry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icu"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ic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2021-10-28T13:20:59Z</dcterms:created>
  <dcterms:modified xsi:type="dcterms:W3CDTF">2021-10-28T13:20:59Z</dcterms:modified>
</cp:coreProperties>
</file>