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https://www.velvetjobs.com/job-descriptions/registered-nurse-critical-care</w:t>
        </w:r>
      </w:hyperlink>
    </w:p>
    <w:p>
      <w:pPr>
        <w:pStyle w:val="Heading1"/>
      </w:pPr>
      <w:bookmarkStart w:id="21" w:name="example-of-registered-nurse-critical-care-job-description"/>
      <w:r>
        <w:t xml:space="preserve">Example of Registered Nurse Critical Care Job Description</w:t>
      </w:r>
      <w:bookmarkEnd w:id="21"/>
    </w:p>
    <w:p>
      <w:pPr>
        <w:pStyle w:val="Compact"/>
      </w:pPr>
      <w:r>
        <w:t xml:space="preserve">Our innovative and growing company is looking for a registered nurse critical care. To join our growing team, please review the list of responsibilities and qualifications.</w:t>
      </w:r>
    </w:p>
    <w:p>
      <w:pPr>
        <w:pStyle w:val="Heading2"/>
      </w:pPr>
      <w:bookmarkStart w:id="22" w:name="responsibilities-for-registered-nurse-critical-care"/>
      <w:r>
        <w:t xml:space="preserve">Responsibilities for registered nurse critical care</w:t>
      </w:r>
      <w:bookmarkEnd w:id="22"/>
    </w:p>
    <w:p>
      <w:pPr>
        <w:pStyle w:val="Compact"/>
        <w:numPr>
          <w:numId w:val="1001"/>
          <w:ilvl w:val="0"/>
        </w:numPr>
      </w:pPr>
      <w:r>
        <w:t xml:space="preserve">TNCC preferred within 1 year of hire</w:t>
      </w:r>
    </w:p>
    <w:p>
      <w:pPr>
        <w:pStyle w:val="Compact"/>
        <w:numPr>
          <w:numId w:val="1001"/>
          <w:ilvl w:val="0"/>
        </w:numPr>
      </w:pPr>
      <w:r>
        <w:t xml:space="preserve">Current Kansas State Nursing License</w:t>
      </w:r>
    </w:p>
    <w:p>
      <w:pPr>
        <w:pStyle w:val="Compact"/>
        <w:numPr>
          <w:numId w:val="1001"/>
          <w:ilvl w:val="0"/>
        </w:numPr>
      </w:pPr>
      <w:r>
        <w:t xml:space="preserve">Maintain up to date and accurate documentation of nursing care provided to ensure the integration of information for use by the health care team and to insure the totality of quality care</w:t>
      </w:r>
    </w:p>
    <w:p>
      <w:pPr>
        <w:pStyle w:val="Compact"/>
        <w:numPr>
          <w:numId w:val="1001"/>
          <w:ilvl w:val="0"/>
        </w:numPr>
      </w:pPr>
      <w:r>
        <w:t xml:space="preserve">Bachelor of Science in Nursing (BSN) strongly preferred</w:t>
      </w:r>
    </w:p>
    <w:p>
      <w:pPr>
        <w:pStyle w:val="Compact"/>
        <w:numPr>
          <w:numId w:val="1001"/>
          <w:ilvl w:val="0"/>
        </w:numPr>
      </w:pPr>
      <w:r>
        <w:t xml:space="preserve">CCRN strongly preferred</w:t>
      </w:r>
    </w:p>
    <w:p>
      <w:pPr>
        <w:pStyle w:val="Compact"/>
        <w:numPr>
          <w:numId w:val="1001"/>
          <w:ilvl w:val="0"/>
        </w:numPr>
      </w:pPr>
      <w:r>
        <w:t xml:space="preserve">Experience with CRRT, IABP, Therapeutic Hypothermia, ICP Monitoring, invasive pressure monitoring, and Roto-Prone strongly preferred</w:t>
      </w:r>
    </w:p>
    <w:p>
      <w:pPr>
        <w:pStyle w:val="Heading2"/>
      </w:pPr>
      <w:bookmarkStart w:id="23" w:name="qualifications-for-registered-nurse-critical-care"/>
      <w:r>
        <w:t xml:space="preserve">Qualifications for registered nurse critical care</w:t>
      </w:r>
      <w:bookmarkEnd w:id="23"/>
    </w:p>
    <w:p>
      <w:pPr>
        <w:pStyle w:val="Compact"/>
        <w:numPr>
          <w:numId w:val="1002"/>
          <w:ilvl w:val="0"/>
        </w:numPr>
      </w:pPr>
      <w:r>
        <w:t xml:space="preserve">CTICU and/or PACU experience preferred</w:t>
      </w:r>
    </w:p>
    <w:p>
      <w:pPr>
        <w:pStyle w:val="Compact"/>
        <w:numPr>
          <w:numId w:val="1002"/>
          <w:ilvl w:val="0"/>
        </w:numPr>
      </w:pPr>
      <w:r>
        <w:t xml:space="preserve">Two years ICU experienced required</w:t>
      </w:r>
    </w:p>
    <w:p>
      <w:pPr>
        <w:pStyle w:val="Compact"/>
        <w:numPr>
          <w:numId w:val="1002"/>
          <w:ilvl w:val="0"/>
        </w:numPr>
      </w:pPr>
      <w:r>
        <w:t xml:space="preserve">2 or more years experience working as an RN on a Neuro ICU</w:t>
      </w:r>
    </w:p>
    <w:p>
      <w:pPr>
        <w:pStyle w:val="Compact"/>
        <w:numPr>
          <w:numId w:val="1002"/>
          <w:ilvl w:val="0"/>
        </w:numPr>
      </w:pPr>
      <w:r>
        <w:t xml:space="preserve">ACLS certification required within 6 months of employment or transfer into position</w:t>
      </w:r>
    </w:p>
    <w:p>
      <w:pPr>
        <w:pStyle w:val="Compact"/>
        <w:numPr>
          <w:numId w:val="1002"/>
          <w:ilvl w:val="0"/>
        </w:numPr>
      </w:pPr>
      <w:r>
        <w:t xml:space="preserve">Having an Associate's Degree*, Diploma or Bachelor of Science degree from an approved nursing program prior to employment</w:t>
      </w:r>
    </w:p>
    <w:p>
      <w:pPr>
        <w:pStyle w:val="Compact"/>
        <w:numPr>
          <w:numId w:val="1002"/>
          <w:ilvl w:val="0"/>
        </w:numPr>
      </w:pPr>
      <w:r>
        <w:t xml:space="preserve">Critical Care experience preferred (new grads are eligible)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critical-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critical-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2021-10-28T13:20:11Z</dcterms:created>
  <dcterms:modified xsi:type="dcterms:W3CDTF">2021-10-28T13:20:11Z</dcterms:modified>
</cp:coreProperties>
</file>