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https://www.velvetjobs.com/job-descriptions/registered-nurse-ambulatory</w:t>
        </w:r>
      </w:hyperlink>
    </w:p>
    <w:p>
      <w:pPr>
        <w:pStyle w:val="Heading1"/>
      </w:pPr>
      <w:bookmarkStart w:id="21" w:name="example-of-registered-nurse-ambulatory-job-description"/>
      <w:r>
        <w:t xml:space="preserve">Example of Registered Nurse Ambulatory Job Description</w:t>
      </w:r>
      <w:bookmarkEnd w:id="21"/>
    </w:p>
    <w:p>
      <w:pPr>
        <w:pStyle w:val="Compact"/>
      </w:pPr>
      <w:r>
        <w:t xml:space="preserve">Our company is growing rapidly and is looking to fill the role of registered nurse ambulatory.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ered-nurse-ambulatory"/>
      <w:r>
        <w:t xml:space="preserve">Responsibilities for registered nurse ambulatory</w:t>
      </w:r>
      <w:bookmarkEnd w:id="22"/>
    </w:p>
    <w:p>
      <w:pPr>
        <w:pStyle w:val="Compact"/>
        <w:numPr>
          <w:numId w:val="1001"/>
          <w:ilvl w:val="0"/>
        </w:numPr>
      </w:pPr>
      <w:r>
        <w:t xml:space="preserve">Provides direct and indirect patient care services, including, but not limited to, the administration of medications and therapeutic agents necessary to implement the treatment, disease prevention, or rehabilitative plan of care</w:t>
      </w:r>
    </w:p>
    <w:p>
      <w:pPr>
        <w:pStyle w:val="Compact"/>
        <w:numPr>
          <w:numId w:val="1001"/>
          <w:ilvl w:val="0"/>
        </w:numPr>
      </w:pPr>
      <w:r>
        <w:t xml:space="preserve">Performs skin tests, immunizations, phlebotomy and the initiation of peripheral venous access</w:t>
      </w:r>
    </w:p>
    <w:p>
      <w:pPr>
        <w:pStyle w:val="Compact"/>
        <w:numPr>
          <w:numId w:val="1001"/>
          <w:ilvl w:val="0"/>
        </w:numPr>
      </w:pPr>
      <w:r>
        <w:t xml:space="preserve">Observes signs and symptoms of illness, reactions to medications/treatments, general behavior, and/or general physical condition</w:t>
      </w:r>
    </w:p>
    <w:p>
      <w:pPr>
        <w:pStyle w:val="Compact"/>
        <w:numPr>
          <w:numId w:val="1001"/>
          <w:ilvl w:val="0"/>
        </w:numPr>
      </w:pPr>
      <w:r>
        <w:t xml:space="preserve">Provides care to special patient populations and patients with diverse cultural backgrounds</w:t>
      </w:r>
    </w:p>
    <w:p>
      <w:pPr>
        <w:pStyle w:val="Compact"/>
        <w:numPr>
          <w:numId w:val="1001"/>
          <w:ilvl w:val="0"/>
        </w:numPr>
      </w:pPr>
      <w:r>
        <w:t xml:space="preserve">Identifies and assesses patient safety concerns with respect to age and developmental considerations</w:t>
      </w:r>
    </w:p>
    <w:p>
      <w:pPr>
        <w:pStyle w:val="Compact"/>
        <w:numPr>
          <w:numId w:val="1001"/>
          <w:ilvl w:val="0"/>
        </w:numPr>
      </w:pPr>
      <w:r>
        <w:t xml:space="preserve">Flexibility and ability to adapt to multiple specialty clinics</w:t>
      </w:r>
    </w:p>
    <w:p>
      <w:pPr>
        <w:pStyle w:val="Compact"/>
        <w:numPr>
          <w:numId w:val="1001"/>
          <w:ilvl w:val="0"/>
        </w:numPr>
      </w:pPr>
      <w:r>
        <w:t xml:space="preserve">Delivers nursing interventions to assigned patients that are consistent with stated medical plan of care utilizing the nursing process to assess, implement, and record patient responses in the medical record</w:t>
      </w:r>
    </w:p>
    <w:p>
      <w:pPr>
        <w:pStyle w:val="Compact"/>
        <w:numPr>
          <w:numId w:val="1001"/>
          <w:ilvl w:val="0"/>
        </w:numPr>
      </w:pPr>
      <w:r>
        <w:t xml:space="preserve">Providing nursing care in Genetics</w:t>
      </w:r>
    </w:p>
    <w:p>
      <w:pPr>
        <w:pStyle w:val="Compact"/>
        <w:numPr>
          <w:numId w:val="1001"/>
          <w:ilvl w:val="0"/>
        </w:numPr>
      </w:pPr>
      <w:r>
        <w:t xml:space="preserve">Performs skin tests, immunizations, phlebotomy, central line access and care if applicable, and the initiation of peripheral venous access</w:t>
      </w:r>
    </w:p>
    <w:p>
      <w:pPr>
        <w:pStyle w:val="Compact"/>
        <w:numPr>
          <w:numId w:val="1001"/>
          <w:ilvl w:val="0"/>
        </w:numPr>
      </w:pPr>
      <w:r>
        <w:t xml:space="preserve">Provides general interim nurse staffing in a clinic area(s)</w:t>
      </w:r>
    </w:p>
    <w:p>
      <w:pPr>
        <w:pStyle w:val="Heading2"/>
      </w:pPr>
      <w:bookmarkStart w:id="23" w:name="qualifications-for-registered-nurse-ambulatory"/>
      <w:r>
        <w:t xml:space="preserve">Qualifications for registered nurse ambulatory</w:t>
      </w:r>
      <w:bookmarkEnd w:id="23"/>
    </w:p>
    <w:p>
      <w:pPr>
        <w:pStyle w:val="Compact"/>
        <w:numPr>
          <w:numId w:val="1002"/>
          <w:ilvl w:val="0"/>
        </w:numPr>
      </w:pPr>
      <w:r>
        <w:t xml:space="preserve">Must be proficient in performing Procedural Sedation for adult patients</w:t>
      </w:r>
    </w:p>
    <w:p>
      <w:pPr>
        <w:pStyle w:val="Compact"/>
        <w:numPr>
          <w:numId w:val="1002"/>
          <w:ilvl w:val="0"/>
        </w:numPr>
      </w:pPr>
      <w:r>
        <w:t xml:space="preserve">ER experience highly preferred</w:t>
      </w:r>
    </w:p>
    <w:p>
      <w:pPr>
        <w:pStyle w:val="Compact"/>
        <w:numPr>
          <w:numId w:val="1002"/>
          <w:ilvl w:val="0"/>
        </w:numPr>
      </w:pPr>
      <w:r>
        <w:t xml:space="preserve">One year of experience in an acute care setting required</w:t>
      </w:r>
    </w:p>
    <w:p>
      <w:pPr>
        <w:pStyle w:val="Compact"/>
        <w:numPr>
          <w:numId w:val="1002"/>
          <w:ilvl w:val="0"/>
        </w:numPr>
      </w:pPr>
      <w:r>
        <w:t xml:space="preserve">Graduate of an accredited school of nursing with a Associates in Nursing</w:t>
      </w:r>
    </w:p>
    <w:p>
      <w:pPr>
        <w:pStyle w:val="Compact"/>
        <w:numPr>
          <w:numId w:val="1002"/>
          <w:ilvl w:val="0"/>
        </w:numPr>
      </w:pPr>
      <w:r>
        <w:t xml:space="preserve">3-5 years of venipuncture and med surg experience required</w:t>
      </w:r>
    </w:p>
    <w:p>
      <w:pPr>
        <w:pStyle w:val="Compact"/>
        <w:numPr>
          <w:numId w:val="1002"/>
          <w:ilvl w:val="0"/>
        </w:numPr>
      </w:pPr>
      <w:r>
        <w:t xml:space="preserve">Apheresis experience/knowledge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ambula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ambula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2021-10-28T13:33:29Z</dcterms:created>
  <dcterms:modified xsi:type="dcterms:W3CDTF">2021-10-28T13:33:29Z</dcterms:modified>
</cp:coreProperties>
</file>