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https://www.velvetjobs.com/job-descriptions/registerd-nurse</w:t>
        </w:r>
      </w:hyperlink>
    </w:p>
    <w:p>
      <w:pPr>
        <w:pStyle w:val="Heading1"/>
      </w:pPr>
      <w:bookmarkStart w:id="21" w:name="example-of-registerd-nurse-job-description"/>
      <w:r>
        <w:t xml:space="preserve">Example of Registerd Nurse Job Description</w:t>
      </w:r>
      <w:bookmarkEnd w:id="21"/>
    </w:p>
    <w:p>
      <w:pPr>
        <w:pStyle w:val="Compact"/>
      </w:pPr>
      <w:r>
        <w:t xml:space="preserve">Our growing company is searching for experienced candidates for the position of registerd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sterd-nurse"/>
      <w:r>
        <w:t xml:space="preserve">Responsibilities for registerd nurse</w:t>
      </w:r>
      <w:bookmarkEnd w:id="22"/>
    </w:p>
    <w:p>
      <w:pPr>
        <w:pStyle w:val="Compact"/>
        <w:numPr>
          <w:numId w:val="1001"/>
          <w:ilvl w:val="0"/>
        </w:numPr>
      </w:pPr>
      <w:r>
        <w:t xml:space="preserve">Coordinates pre-admissions/patient education activities for surgical patients such as pre-surgery instructions and patient financial responsibility in accordance with perioperative policies and procedures</w:t>
      </w:r>
    </w:p>
    <w:p>
      <w:pPr>
        <w:pStyle w:val="Compact"/>
        <w:numPr>
          <w:numId w:val="1001"/>
          <w:ilvl w:val="0"/>
        </w:numPr>
      </w:pPr>
      <w:r>
        <w:t xml:space="preserve">Assesses and communicates with surgical patient based on information obtained during the pre-admission interview and from test results</w:t>
      </w:r>
    </w:p>
    <w:p>
      <w:pPr>
        <w:pStyle w:val="Compact"/>
        <w:numPr>
          <w:numId w:val="1001"/>
          <w:ilvl w:val="0"/>
        </w:numPr>
      </w:pPr>
      <w:r>
        <w:t xml:space="preserve">Communicates unusual or complex problems to appropriate physicians and staff to assure continuity of care</w:t>
      </w:r>
    </w:p>
    <w:p>
      <w:pPr>
        <w:pStyle w:val="Compact"/>
        <w:numPr>
          <w:numId w:val="1001"/>
          <w:ilvl w:val="0"/>
        </w:numPr>
      </w:pPr>
      <w:r>
        <w:t xml:space="preserve">Maintains required interdepartmental perioperative nursing duties/competencies</w:t>
      </w:r>
    </w:p>
    <w:p>
      <w:pPr>
        <w:pStyle w:val="Compact"/>
        <w:numPr>
          <w:numId w:val="1001"/>
          <w:ilvl w:val="0"/>
        </w:numPr>
      </w:pPr>
      <w:r>
        <w:t xml:space="preserve">Performing physical assessments of new PACE enrollees</w:t>
      </w:r>
    </w:p>
    <w:p>
      <w:pPr>
        <w:pStyle w:val="Compact"/>
        <w:numPr>
          <w:numId w:val="1001"/>
          <w:ilvl w:val="0"/>
        </w:numPr>
      </w:pPr>
      <w:r>
        <w:t xml:space="preserve">Evaluating participant physical complaints and provides appropriate treatment</w:t>
      </w:r>
    </w:p>
    <w:p>
      <w:pPr>
        <w:pStyle w:val="Compact"/>
        <w:numPr>
          <w:numId w:val="1001"/>
          <w:ilvl w:val="0"/>
        </w:numPr>
      </w:pPr>
      <w:r>
        <w:t xml:space="preserve">Providing participants and caregiver teaching and education</w:t>
      </w:r>
    </w:p>
    <w:p>
      <w:pPr>
        <w:pStyle w:val="Compact"/>
        <w:numPr>
          <w:numId w:val="1001"/>
          <w:ilvl w:val="0"/>
        </w:numPr>
      </w:pPr>
      <w:r>
        <w:t xml:space="preserve">Functioning as a member of the Interdisciplinary Team (IDT)</w:t>
      </w:r>
    </w:p>
    <w:p>
      <w:pPr>
        <w:pStyle w:val="Compact"/>
        <w:numPr>
          <w:numId w:val="1001"/>
          <w:ilvl w:val="0"/>
        </w:numPr>
      </w:pPr>
      <w:r>
        <w:t xml:space="preserve">Involved in the development and implementation of the Quality Program activities</w:t>
      </w:r>
    </w:p>
    <w:p>
      <w:pPr>
        <w:pStyle w:val="Compact"/>
        <w:numPr>
          <w:numId w:val="1001"/>
          <w:ilvl w:val="0"/>
        </w:numPr>
      </w:pPr>
      <w:r>
        <w:t xml:space="preserve">Assist participants in maintaining optimum health</w:t>
      </w:r>
    </w:p>
    <w:p>
      <w:pPr>
        <w:pStyle w:val="Heading2"/>
      </w:pPr>
      <w:bookmarkStart w:id="23" w:name="qualifications-for-registerd-nurse"/>
      <w:r>
        <w:t xml:space="preserve">Qualifications for registerd nurse</w:t>
      </w:r>
      <w:bookmarkEnd w:id="23"/>
    </w:p>
    <w:p>
      <w:pPr>
        <w:pStyle w:val="Compact"/>
        <w:numPr>
          <w:numId w:val="1002"/>
          <w:ilvl w:val="0"/>
        </w:numPr>
      </w:pPr>
      <w:r>
        <w:t xml:space="preserve">Knowledge of ancillary services including HHC, SNF, Hospice</w:t>
      </w:r>
    </w:p>
    <w:p>
      <w:pPr>
        <w:pStyle w:val="Compact"/>
        <w:numPr>
          <w:numId w:val="1002"/>
          <w:ilvl w:val="0"/>
        </w:numPr>
      </w:pPr>
      <w:r>
        <w:t xml:space="preserve">Minimum 1 year RN experience in an acute care setting preferred</w:t>
      </w:r>
    </w:p>
    <w:p>
      <w:pPr>
        <w:pStyle w:val="Compact"/>
        <w:numPr>
          <w:numId w:val="1002"/>
          <w:ilvl w:val="0"/>
        </w:numPr>
      </w:pPr>
      <w:r>
        <w:t xml:space="preserve">Immediate interviews available</w:t>
      </w:r>
    </w:p>
    <w:p>
      <w:pPr>
        <w:pStyle w:val="Compact"/>
        <w:numPr>
          <w:numId w:val="1002"/>
          <w:ilvl w:val="0"/>
        </w:numPr>
      </w:pPr>
      <w:r>
        <w:t xml:space="preserve">Fast track induction</w:t>
      </w:r>
    </w:p>
    <w:p>
      <w:pPr>
        <w:pStyle w:val="Compact"/>
        <w:numPr>
          <w:numId w:val="1002"/>
          <w:ilvl w:val="0"/>
        </w:numPr>
      </w:pPr>
      <w:r>
        <w:t xml:space="preserve">Flexible shift work (mornings, afternoons or nights</w:t>
      </w:r>
    </w:p>
    <w:p>
      <w:pPr>
        <w:pStyle w:val="Compact"/>
        <w:numPr>
          <w:numId w:val="1002"/>
          <w:ilvl w:val="0"/>
        </w:numPr>
      </w:pPr>
      <w:r>
        <w:t xml:space="preserve">DBS scheme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d-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d-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2021-10-28T13:20:52Z</dcterms:created>
  <dcterms:modified xsi:type="dcterms:W3CDTF">2021-10-28T13:20:52Z</dcterms:modified>
</cp:coreProperties>
</file>