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https://www.velvetjobs.com/job-descriptions/regional-training-manager</w:t>
        </w:r>
      </w:hyperlink>
    </w:p>
    <w:p>
      <w:pPr>
        <w:pStyle w:val="Heading1"/>
      </w:pPr>
      <w:bookmarkStart w:id="21" w:name="example-of-regional-training-manager-job-description"/>
      <w:r>
        <w:t xml:space="preserve">Example of Regional Training Manager Job Description</w:t>
      </w:r>
      <w:bookmarkEnd w:id="21"/>
    </w:p>
    <w:p>
      <w:pPr>
        <w:pStyle w:val="Compact"/>
      </w:pPr>
      <w:r>
        <w:t xml:space="preserve">Our innovative and growing company is hiring for a regional training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training-manager"/>
      <w:r>
        <w:t xml:space="preserve">Responsibilities for regional training manager</w:t>
      </w:r>
      <w:bookmarkEnd w:id="22"/>
    </w:p>
    <w:p>
      <w:pPr>
        <w:pStyle w:val="Compact"/>
        <w:numPr>
          <w:numId w:val="1001"/>
          <w:ilvl w:val="0"/>
        </w:numPr>
      </w:pPr>
      <w:r>
        <w:t xml:space="preserve">Work closely with and support the Region Sales Manager in achievement of the company’s sales development objectives to expand into new markets and to meet business development opportunities for expansion in existing markets</w:t>
      </w:r>
    </w:p>
    <w:p>
      <w:pPr>
        <w:pStyle w:val="Compact"/>
        <w:numPr>
          <w:numId w:val="1001"/>
          <w:ilvl w:val="0"/>
        </w:numPr>
      </w:pPr>
      <w:r>
        <w:t xml:space="preserve">Work closely with Region Sales Manager to identify volume and profitable opportunities in region and provide strategic input to build business plans to capitalize on the opportunities</w:t>
      </w:r>
    </w:p>
    <w:p>
      <w:pPr>
        <w:pStyle w:val="Compact"/>
        <w:numPr>
          <w:numId w:val="1001"/>
          <w:ilvl w:val="0"/>
        </w:numPr>
      </w:pPr>
      <w:r>
        <w:t xml:space="preserve">Work closely with DM’s in support of the execution of all developed business plans</w:t>
      </w:r>
    </w:p>
    <w:p>
      <w:pPr>
        <w:pStyle w:val="Compact"/>
        <w:numPr>
          <w:numId w:val="1001"/>
          <w:ilvl w:val="0"/>
        </w:numPr>
      </w:pPr>
      <w:r>
        <w:t xml:space="preserve">Developing, implementing, and coordinating a plan among all ZRTMs to include the integration of product knowledge and delivery procedures</w:t>
      </w:r>
    </w:p>
    <w:p>
      <w:pPr>
        <w:pStyle w:val="Compact"/>
        <w:numPr>
          <w:numId w:val="1001"/>
          <w:ilvl w:val="0"/>
        </w:numPr>
      </w:pPr>
      <w:r>
        <w:t xml:space="preserve">Acting as subject matter expert on product knowledge including core technology, advanced technologies</w:t>
      </w:r>
    </w:p>
    <w:p>
      <w:pPr>
        <w:pStyle w:val="Compact"/>
        <w:numPr>
          <w:numId w:val="1001"/>
          <w:ilvl w:val="0"/>
        </w:numPr>
      </w:pPr>
      <w:r>
        <w:t xml:space="preserve">Providing product training to retailer personnel/ZRTMs as required to help ensure that product knowledge is consistent, accurate and fully maximized for Subaru Retailers</w:t>
      </w:r>
    </w:p>
    <w:p>
      <w:pPr>
        <w:pStyle w:val="Compact"/>
        <w:numPr>
          <w:numId w:val="1001"/>
          <w:ilvl w:val="0"/>
        </w:numPr>
      </w:pPr>
      <w:r>
        <w:t xml:space="preserve">Prioritizing Region/Zone needs and providing direction to ZRTMs for most effective implementation of product training, competitive selling programs, service advisor product training and customer experience improvement</w:t>
      </w:r>
    </w:p>
    <w:p>
      <w:pPr>
        <w:pStyle w:val="Compact"/>
        <w:numPr>
          <w:numId w:val="1001"/>
          <w:ilvl w:val="0"/>
        </w:numPr>
      </w:pPr>
      <w:r>
        <w:t xml:space="preserve">Providing product knowledge support at marketing events, displays and auto shows</w:t>
      </w:r>
    </w:p>
    <w:p>
      <w:pPr>
        <w:pStyle w:val="Compact"/>
        <w:numPr>
          <w:numId w:val="1001"/>
          <w:ilvl w:val="0"/>
        </w:numPr>
      </w:pPr>
      <w:r>
        <w:t xml:space="preserve">Leveraging Subaru Foundations to enhance the value of this learning tool with field staff, dealers and retailer personnel</w:t>
      </w:r>
    </w:p>
    <w:p>
      <w:pPr>
        <w:pStyle w:val="Compact"/>
        <w:numPr>
          <w:numId w:val="1001"/>
          <w:ilvl w:val="0"/>
        </w:numPr>
      </w:pPr>
      <w:r>
        <w:t xml:space="preserve">Responsible for Region objective for STARLINK Activations from all levels, Retailer, District, Zone and Region</w:t>
      </w:r>
    </w:p>
    <w:p>
      <w:pPr>
        <w:pStyle w:val="Heading2"/>
      </w:pPr>
      <w:bookmarkStart w:id="23" w:name="qualifications-for-regional-training-manager"/>
      <w:r>
        <w:t xml:space="preserve">Qualifications for regional training manager</w:t>
      </w:r>
      <w:bookmarkEnd w:id="23"/>
    </w:p>
    <w:p>
      <w:pPr>
        <w:pStyle w:val="Compact"/>
        <w:numPr>
          <w:numId w:val="1002"/>
          <w:ilvl w:val="0"/>
        </w:numPr>
      </w:pPr>
      <w:r>
        <w:t xml:space="preserve">Proven understanding and success in operations to include but not limited to excellence in operational execution, team and sales building</w:t>
      </w:r>
    </w:p>
    <w:p>
      <w:pPr>
        <w:pStyle w:val="Compact"/>
        <w:numPr>
          <w:numId w:val="1002"/>
          <w:ilvl w:val="0"/>
        </w:numPr>
      </w:pPr>
      <w:r>
        <w:t xml:space="preserve">Very strong written, verbal and presentation skills required</w:t>
      </w:r>
    </w:p>
    <w:p>
      <w:pPr>
        <w:pStyle w:val="Compact"/>
        <w:numPr>
          <w:numId w:val="1002"/>
          <w:ilvl w:val="0"/>
        </w:numPr>
      </w:pPr>
      <w:r>
        <w:t xml:space="preserve">Extremely organized and skilled in prioritizing multiple projects</w:t>
      </w:r>
    </w:p>
    <w:p>
      <w:pPr>
        <w:pStyle w:val="Compact"/>
        <w:numPr>
          <w:numId w:val="1002"/>
          <w:ilvl w:val="0"/>
        </w:numPr>
      </w:pPr>
      <w:r>
        <w:t xml:space="preserve">Self-disciplined, highly motivated and able to work independently</w:t>
      </w:r>
    </w:p>
    <w:p>
      <w:pPr>
        <w:pStyle w:val="Compact"/>
        <w:numPr>
          <w:numId w:val="1002"/>
          <w:ilvl w:val="0"/>
        </w:numPr>
      </w:pPr>
      <w:r>
        <w:t xml:space="preserve">Must be able to work for extended periods of time, beyond the normal 9 hour work day</w:t>
      </w:r>
    </w:p>
    <w:p>
      <w:pPr>
        <w:pStyle w:val="Compact"/>
        <w:numPr>
          <w:numId w:val="1002"/>
          <w:ilvl w:val="0"/>
        </w:numPr>
      </w:pPr>
      <w:r>
        <w:t xml:space="preserve">Able to travel up to 90% of work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