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https://www.velvetjobs.com/job-descriptions/regional-sales-vp</w:t>
        </w:r>
      </w:hyperlink>
    </w:p>
    <w:p>
      <w:pPr>
        <w:pStyle w:val="Heading1"/>
      </w:pPr>
      <w:bookmarkStart w:id="21" w:name="example-of-regional-sales-vp-job-description"/>
      <w:r>
        <w:t xml:space="preserve">Example of Regional Sales VP Job Description</w:t>
      </w:r>
      <w:bookmarkEnd w:id="21"/>
    </w:p>
    <w:p>
      <w:pPr>
        <w:pStyle w:val="Compact"/>
      </w:pPr>
      <w:r>
        <w:t xml:space="preserve">Our company is hiring for a regional sales VP. To join our growing team, please review the list of responsibilities and qualifications.</w:t>
      </w:r>
    </w:p>
    <w:p>
      <w:pPr>
        <w:pStyle w:val="Heading2"/>
      </w:pPr>
      <w:bookmarkStart w:id="22" w:name="responsibilities-for-regional-sales-vp"/>
      <w:r>
        <w:t xml:space="preserve">Responsibilities for regional sales VP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Visit a minimum of 2-3 prospects per month on average and perform a minimum of 12-16 roadshows per year in cities across the U.S. , including visits with custodial reps in your region</w:t>
      </w:r>
    </w:p>
    <w:p>
      <w:pPr>
        <w:pStyle w:val="Compact"/>
        <w:numPr>
          <w:numId w:val="1001"/>
          <w:ilvl w:val="0"/>
        </w:numPr>
      </w:pPr>
      <w:r>
        <w:t xml:space="preserve">Maintain quarterly and annual sales goals</w:t>
      </w:r>
    </w:p>
    <w:p>
      <w:pPr>
        <w:pStyle w:val="Compact"/>
        <w:numPr>
          <w:numId w:val="1001"/>
          <w:ilvl w:val="0"/>
        </w:numPr>
      </w:pPr>
      <w:r>
        <w:t xml:space="preserve">Develop growth strategies with the Sales leadership team</w:t>
      </w:r>
    </w:p>
    <w:p>
      <w:pPr>
        <w:pStyle w:val="Compact"/>
        <w:numPr>
          <w:numId w:val="1001"/>
          <w:ilvl w:val="0"/>
        </w:numPr>
      </w:pPr>
      <w:r>
        <w:t xml:space="preserve">Create accountability within the NA sales team by deploying appropriate metrics and coordinating compensation and promotions with these metrics</w:t>
      </w:r>
    </w:p>
    <w:p>
      <w:pPr>
        <w:pStyle w:val="Compact"/>
        <w:numPr>
          <w:numId w:val="1001"/>
          <w:ilvl w:val="0"/>
        </w:numPr>
      </w:pPr>
      <w:r>
        <w:t xml:space="preserve">Prospect and close relationships with key target clients</w:t>
      </w:r>
    </w:p>
    <w:p>
      <w:pPr>
        <w:pStyle w:val="Compact"/>
        <w:numPr>
          <w:numId w:val="1001"/>
          <w:ilvl w:val="0"/>
        </w:numPr>
      </w:pPr>
      <w:r>
        <w:t xml:space="preserve">Monitor the revenue pipeline and leads, adjusting as necessary to create sustainable growth</w:t>
      </w:r>
    </w:p>
    <w:p>
      <w:pPr>
        <w:pStyle w:val="Compact"/>
        <w:numPr>
          <w:numId w:val="1001"/>
          <w:ilvl w:val="0"/>
        </w:numPr>
      </w:pPr>
      <w:r>
        <w:t xml:space="preserve">Establish both short-term results and long-term strategy, including revenue forecasting</w:t>
      </w:r>
    </w:p>
    <w:p>
      <w:pPr>
        <w:pStyle w:val="Compact"/>
        <w:numPr>
          <w:numId w:val="1001"/>
          <w:ilvl w:val="0"/>
        </w:numPr>
      </w:pPr>
      <w:r>
        <w:t xml:space="preserve">Monitor the strategies and processes of the revenue cycle from customer acquisition to engagement to success</w:t>
      </w:r>
    </w:p>
    <w:p>
      <w:pPr>
        <w:pStyle w:val="Compact"/>
        <w:numPr>
          <w:numId w:val="1001"/>
          <w:ilvl w:val="0"/>
        </w:numPr>
      </w:pPr>
      <w:r>
        <w:t xml:space="preserve">Fill management gaps by building and training individuals and teams in Sales and Account Management and by delivering a proactive Sales Enablement plan</w:t>
      </w:r>
    </w:p>
    <w:p>
      <w:pPr>
        <w:pStyle w:val="Compact"/>
        <w:numPr>
          <w:numId w:val="1001"/>
          <w:ilvl w:val="0"/>
        </w:numPr>
      </w:pPr>
      <w:r>
        <w:t xml:space="preserve">Coordinate with Partner Development – aligning internal and Partner sales and account management tactics to achieve growth and customer satisfaction</w:t>
      </w:r>
    </w:p>
    <w:p>
      <w:pPr>
        <w:pStyle w:val="Heading2"/>
      </w:pPr>
      <w:bookmarkStart w:id="23" w:name="qualifications-for-regional-sales-vp"/>
      <w:r>
        <w:t xml:space="preserve">Qualifications for regional sales VP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Strong leadership skills including the ability to operating successful with a matrix organization</w:t>
      </w:r>
    </w:p>
    <w:p>
      <w:pPr>
        <w:pStyle w:val="Compact"/>
        <w:numPr>
          <w:numId w:val="1002"/>
          <w:ilvl w:val="0"/>
        </w:numPr>
      </w:pPr>
      <w:r>
        <w:t xml:space="preserve">Three tiered Medical Plan, Dental, Vision, Disability Plans, Company Paid Life Insurance</w:t>
      </w:r>
    </w:p>
    <w:p>
      <w:pPr>
        <w:pStyle w:val="Compact"/>
        <w:numPr>
          <w:numId w:val="1002"/>
          <w:ilvl w:val="0"/>
        </w:numPr>
      </w:pPr>
      <w:r>
        <w:t xml:space="preserve">Minimum of 8 – 10 years (s) experience in railroad sales and marketing or relevant functions</w:t>
      </w:r>
    </w:p>
    <w:p>
      <w:pPr>
        <w:pStyle w:val="Compact"/>
        <w:numPr>
          <w:numId w:val="1002"/>
          <w:ilvl w:val="0"/>
        </w:numPr>
      </w:pPr>
      <w:r>
        <w:t xml:space="preserve">Demonstrated understanding of the U.S. marketplace and regulatory environment</w:t>
      </w:r>
    </w:p>
    <w:p>
      <w:pPr>
        <w:pStyle w:val="Compact"/>
        <w:numPr>
          <w:numId w:val="1002"/>
          <w:ilvl w:val="0"/>
        </w:numPr>
      </w:pPr>
      <w:r>
        <w:t xml:space="preserve">Comprehensive understanding of estate planning and insurance strategies</w:t>
      </w:r>
    </w:p>
    <w:p>
      <w:pPr>
        <w:pStyle w:val="Compact"/>
        <w:numPr>
          <w:numId w:val="1002"/>
          <w:ilvl w:val="0"/>
        </w:numPr>
      </w:pPr>
      <w:r>
        <w:t xml:space="preserve">7-10 years of leading &amp; achieving insurance sales goals and/or sales management experience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onal-sales-v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onal-sales-v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2021-10-28T13:31:15Z</dcterms:created>
  <dcterms:modified xsi:type="dcterms:W3CDTF">2021-10-28T13:31:15Z</dcterms:modified>
</cp:coreProperties>
</file>