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https://www.velvetjobs.com/job-descriptions/regional-procurement</w:t>
        </w:r>
      </w:hyperlink>
    </w:p>
    <w:p>
      <w:pPr>
        <w:pStyle w:val="Heading1"/>
      </w:pPr>
      <w:bookmarkStart w:id="21" w:name="example-of-regional-procurement-job-description"/>
      <w:r>
        <w:t xml:space="preserve">Example of Regional Procurement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regional procurement.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regional-procurement"/>
      <w:r>
        <w:t xml:space="preserve">Responsibilities for regional procurement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Use IT programs including Excel to analyze data</w:t>
      </w:r>
    </w:p>
    <w:p>
      <w:pPr>
        <w:pStyle w:val="Compact"/>
        <w:numPr>
          <w:numId w:val="1001"/>
          <w:ilvl w:val="0"/>
        </w:numPr>
      </w:pPr>
      <w:r>
        <w:t xml:space="preserve">Create graphical diagrams/charts using IT software for analyzing data</w:t>
      </w:r>
    </w:p>
    <w:p>
      <w:pPr>
        <w:pStyle w:val="Compact"/>
        <w:numPr>
          <w:numId w:val="1001"/>
          <w:ilvl w:val="0"/>
        </w:numPr>
      </w:pPr>
      <w:r>
        <w:t xml:space="preserve">Examine data to determine opportunities or problem areas in order to provide feedback for improvement/development</w:t>
      </w:r>
    </w:p>
    <w:p>
      <w:pPr>
        <w:pStyle w:val="Compact"/>
        <w:numPr>
          <w:numId w:val="1001"/>
          <w:ilvl w:val="0"/>
        </w:numPr>
      </w:pPr>
      <w:r>
        <w:t xml:space="preserve">Complete action spend analysis and monthly trend reporting as directed</w:t>
      </w:r>
    </w:p>
    <w:p>
      <w:pPr>
        <w:pStyle w:val="Compact"/>
        <w:numPr>
          <w:numId w:val="1001"/>
          <w:ilvl w:val="0"/>
        </w:numPr>
      </w:pPr>
      <w:r>
        <w:t xml:space="preserve">Annual savings plan development and execution</w:t>
      </w:r>
    </w:p>
    <w:p>
      <w:pPr>
        <w:pStyle w:val="Compact"/>
        <w:numPr>
          <w:numId w:val="1001"/>
          <w:ilvl w:val="0"/>
        </w:numPr>
      </w:pPr>
      <w:r>
        <w:t xml:space="preserve">Leadership presentations and proposals</w:t>
      </w:r>
    </w:p>
    <w:p>
      <w:pPr>
        <w:pStyle w:val="Compact"/>
        <w:numPr>
          <w:numId w:val="1001"/>
          <w:ilvl w:val="0"/>
        </w:numPr>
      </w:pPr>
      <w:r>
        <w:t xml:space="preserve">Reporting of financials, current and forecasted</w:t>
      </w:r>
    </w:p>
    <w:p>
      <w:pPr>
        <w:pStyle w:val="Compact"/>
        <w:numPr>
          <w:numId w:val="1001"/>
          <w:ilvl w:val="0"/>
        </w:numPr>
      </w:pPr>
      <w:r>
        <w:t xml:space="preserve">Develop spend visibility</w:t>
      </w:r>
    </w:p>
    <w:p>
      <w:pPr>
        <w:pStyle w:val="Compact"/>
        <w:numPr>
          <w:numId w:val="1001"/>
          <w:ilvl w:val="0"/>
        </w:numPr>
      </w:pPr>
      <w:r>
        <w:t xml:space="preserve">Drive program governance</w:t>
      </w:r>
    </w:p>
    <w:p>
      <w:pPr>
        <w:pStyle w:val="Compact"/>
        <w:numPr>
          <w:numId w:val="1001"/>
          <w:ilvl w:val="0"/>
        </w:numPr>
      </w:pPr>
      <w:r>
        <w:t xml:space="preserve">Deliver savings through actively challenging vendor pricing, revising specifications, initiating cost savings opportunities and implementing new negotiating strategies by securing price, capacity &amp; service levels</w:t>
      </w:r>
    </w:p>
    <w:p>
      <w:pPr>
        <w:pStyle w:val="Heading2"/>
      </w:pPr>
      <w:bookmarkStart w:id="23" w:name="qualifications-for-regional-procurement"/>
      <w:r>
        <w:t xml:space="preserve">Qualifications for regional procurement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Broad knowledge of specifications, supply market and the most important internal raw material and product flows</w:t>
      </w:r>
    </w:p>
    <w:p>
      <w:pPr>
        <w:pStyle w:val="Compact"/>
        <w:numPr>
          <w:numId w:val="1002"/>
          <w:ilvl w:val="0"/>
        </w:numPr>
      </w:pPr>
      <w:r>
        <w:t xml:space="preserve">Excellent written and verbal communication (Fluent English is a must</w:t>
      </w:r>
    </w:p>
    <w:p>
      <w:pPr>
        <w:pStyle w:val="Compact"/>
        <w:numPr>
          <w:numId w:val="1002"/>
          <w:ilvl w:val="0"/>
        </w:numPr>
      </w:pPr>
      <w:r>
        <w:t xml:space="preserve">Multi-county and Multi sector experience preferred with experience across geographies of varied sizes and businesses</w:t>
      </w:r>
    </w:p>
    <w:p>
      <w:pPr>
        <w:pStyle w:val="Compact"/>
        <w:numPr>
          <w:numId w:val="1002"/>
          <w:ilvl w:val="0"/>
        </w:numPr>
      </w:pPr>
      <w:r>
        <w:t xml:space="preserve">Strong leadership, vison setting, communication, influencing, collaboration and talent development skills are required</w:t>
      </w:r>
    </w:p>
    <w:p>
      <w:pPr>
        <w:pStyle w:val="Compact"/>
        <w:numPr>
          <w:numId w:val="1002"/>
          <w:ilvl w:val="0"/>
        </w:numPr>
      </w:pPr>
      <w:r>
        <w:t xml:space="preserve">Capability of working in a cross-functional and in a complex environment with different businesses and stakeholders</w:t>
      </w:r>
    </w:p>
    <w:p>
      <w:pPr>
        <w:pStyle w:val="Compact"/>
        <w:numPr>
          <w:numId w:val="1002"/>
          <w:ilvl w:val="0"/>
        </w:numPr>
      </w:pPr>
      <w:r>
        <w:t xml:space="preserve">3+ years experience managing a regional service procurement team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gional-procure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gional-procure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2021-10-28T18:35:30Z</dcterms:created>
  <dcterms:modified xsi:type="dcterms:W3CDTF">2021-10-28T18:35:30Z</dcterms:modified>
</cp:coreProperties>
</file>