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https://www.velvetjobs.com/job-descriptions/regional-procurement</w:t>
        </w:r>
      </w:hyperlink>
    </w:p>
    <w:p>
      <w:pPr>
        <w:pStyle w:val="Heading1"/>
      </w:pPr>
      <w:bookmarkStart w:id="21" w:name="example-of-regional-procurement-job-description"/>
      <w:r>
        <w:t xml:space="preserve">Example of Regional Procurement Job Description</w:t>
      </w:r>
      <w:bookmarkEnd w:id="21"/>
    </w:p>
    <w:p>
      <w:pPr>
        <w:pStyle w:val="Compact"/>
      </w:pPr>
      <w:r>
        <w:t xml:space="preserve">Our growing company is searching for experienced candidates for the position of regional procurement.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procurement"/>
      <w:r>
        <w:t xml:space="preserve">Responsibilities for regional procurement</w:t>
      </w:r>
      <w:bookmarkEnd w:id="22"/>
    </w:p>
    <w:p>
      <w:pPr>
        <w:pStyle w:val="Compact"/>
        <w:numPr>
          <w:numId w:val="1001"/>
          <w:ilvl w:val="0"/>
        </w:numPr>
      </w:pPr>
      <w:r>
        <w:t xml:space="preserve">Work on and help execute M&amp;A and subsequent integration programs</w:t>
      </w:r>
    </w:p>
    <w:p>
      <w:pPr>
        <w:pStyle w:val="Compact"/>
        <w:numPr>
          <w:numId w:val="1001"/>
          <w:ilvl w:val="0"/>
        </w:numPr>
      </w:pPr>
      <w:r>
        <w:t xml:space="preserve">Build internal and external networks to enhance Procurement’s activity and benchmark against what is “Best in class” at an industry level</w:t>
      </w:r>
    </w:p>
    <w:p>
      <w:pPr>
        <w:pStyle w:val="Compact"/>
        <w:numPr>
          <w:numId w:val="1001"/>
          <w:ilvl w:val="0"/>
        </w:numPr>
      </w:pPr>
      <w:r>
        <w:t xml:space="preserve">Directs the development and implementation of policies, procedures and objectives for the procurement of goods and services for the entire region</w:t>
      </w:r>
    </w:p>
    <w:p>
      <w:pPr>
        <w:pStyle w:val="Compact"/>
        <w:numPr>
          <w:numId w:val="1001"/>
          <w:ilvl w:val="0"/>
        </w:numPr>
      </w:pPr>
      <w:r>
        <w:t xml:space="preserve">Sets up regional supply chain strategy with senior management regarding supplier management, industry trends and strategic cost reduction opportunities</w:t>
      </w:r>
    </w:p>
    <w:p>
      <w:pPr>
        <w:pStyle w:val="Compact"/>
        <w:numPr>
          <w:numId w:val="1001"/>
          <w:ilvl w:val="0"/>
        </w:numPr>
      </w:pPr>
      <w:r>
        <w:t xml:space="preserve">Supports purchasing programs and processes, and ensures adherence to approved cost, quality and delivery standards</w:t>
      </w:r>
    </w:p>
    <w:p>
      <w:pPr>
        <w:pStyle w:val="Compact"/>
        <w:numPr>
          <w:numId w:val="1001"/>
          <w:ilvl w:val="0"/>
        </w:numPr>
      </w:pPr>
      <w:r>
        <w:t xml:space="preserve">Conducts the regional design and implementation of cost control procedures and acts as the company’s liaison with major vendors</w:t>
      </w:r>
    </w:p>
    <w:p>
      <w:pPr>
        <w:pStyle w:val="Compact"/>
        <w:numPr>
          <w:numId w:val="1001"/>
          <w:ilvl w:val="0"/>
        </w:numPr>
      </w:pPr>
      <w:r>
        <w:t xml:space="preserve">Benchmark the national and regional suppliers markets and identify new opportunities</w:t>
      </w:r>
    </w:p>
    <w:p>
      <w:pPr>
        <w:pStyle w:val="Compact"/>
        <w:numPr>
          <w:numId w:val="1001"/>
          <w:ilvl w:val="0"/>
        </w:numPr>
      </w:pPr>
      <w:r>
        <w:t xml:space="preserve">Interview and select new vendors, using the help of specialists if required</w:t>
      </w:r>
    </w:p>
    <w:p>
      <w:pPr>
        <w:pStyle w:val="Compact"/>
        <w:numPr>
          <w:numId w:val="1001"/>
          <w:ilvl w:val="0"/>
        </w:numPr>
      </w:pPr>
      <w:r>
        <w:t xml:space="preserve">Seek new opportunities and source new products</w:t>
      </w:r>
    </w:p>
    <w:p>
      <w:pPr>
        <w:pStyle w:val="Compact"/>
        <w:numPr>
          <w:numId w:val="1001"/>
          <w:ilvl w:val="0"/>
        </w:numPr>
      </w:pPr>
      <w:r>
        <w:t xml:space="preserve">Analyzing of data for buyers in the tender/pre- and post-bid process</w:t>
      </w:r>
    </w:p>
    <w:p>
      <w:pPr>
        <w:pStyle w:val="Heading2"/>
      </w:pPr>
      <w:bookmarkStart w:id="23" w:name="qualifications-for-regional-procurement"/>
      <w:r>
        <w:t xml:space="preserve">Qualifications for regional procurement</w:t>
      </w:r>
      <w:bookmarkEnd w:id="23"/>
    </w:p>
    <w:p>
      <w:pPr>
        <w:pStyle w:val="Compact"/>
        <w:numPr>
          <w:numId w:val="1002"/>
          <w:ilvl w:val="0"/>
        </w:numPr>
      </w:pPr>
      <w:r>
        <w:t xml:space="preserve">Minimum of five (5) years working in a global procurement environment</w:t>
      </w:r>
    </w:p>
    <w:p>
      <w:pPr>
        <w:pStyle w:val="Compact"/>
        <w:numPr>
          <w:numId w:val="1002"/>
          <w:ilvl w:val="0"/>
        </w:numPr>
      </w:pPr>
      <w:r>
        <w:t xml:space="preserve">Specific training in Procurement</w:t>
      </w:r>
    </w:p>
    <w:p>
      <w:pPr>
        <w:pStyle w:val="Compact"/>
        <w:numPr>
          <w:numId w:val="1002"/>
          <w:ilvl w:val="0"/>
        </w:numPr>
      </w:pPr>
      <w:r>
        <w:t xml:space="preserve">10 years experience in Procurement, Commercial, or Supply Chain Management in a relevant business environment</w:t>
      </w:r>
    </w:p>
    <w:p>
      <w:pPr>
        <w:pStyle w:val="Compact"/>
        <w:numPr>
          <w:numId w:val="1002"/>
          <w:ilvl w:val="0"/>
        </w:numPr>
      </w:pPr>
      <w:r>
        <w:t xml:space="preserve">Strong business acumen with a wide professional and commercial knowledge of category clusters</w:t>
      </w:r>
    </w:p>
    <w:p>
      <w:pPr>
        <w:pStyle w:val="Compact"/>
        <w:numPr>
          <w:numId w:val="1002"/>
          <w:ilvl w:val="0"/>
        </w:numPr>
      </w:pPr>
      <w:r>
        <w:t xml:space="preserve">In-depth knowledge of interconnecting processes within and in relation to category segments</w:t>
      </w:r>
    </w:p>
    <w:p>
      <w:pPr>
        <w:pStyle w:val="Compact"/>
        <w:numPr>
          <w:numId w:val="1002"/>
          <w:ilvl w:val="0"/>
        </w:numPr>
      </w:pPr>
      <w:r>
        <w:t xml:space="preserve">Strong people management and interpersonal skills with experience in building teams and business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procur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procur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2021-10-28T13:34:50Z</dcterms:created>
  <dcterms:modified xsi:type="dcterms:W3CDTF">2021-10-28T13:34:50Z</dcterms:modified>
</cp:coreProperties>
</file>