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https://www.velvetjobs.com/job-descriptions/regional-marketing</w:t>
        </w:r>
      </w:hyperlink>
    </w:p>
    <w:p>
      <w:pPr>
        <w:pStyle w:val="Heading1"/>
      </w:pPr>
      <w:bookmarkStart w:id="21" w:name="example-of-regional-marketing-job-description"/>
      <w:r>
        <w:t xml:space="preserve">Example of Regional Marketing Job Description</w:t>
      </w:r>
      <w:bookmarkEnd w:id="21"/>
    </w:p>
    <w:p>
      <w:pPr>
        <w:pStyle w:val="Compact"/>
      </w:pPr>
      <w:r>
        <w:t xml:space="preserve">Our innovative and growing company is hiring for a regional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gional-marketing"/>
      <w:r>
        <w:t xml:space="preserve">Responsibilities for regional marketing</w:t>
      </w:r>
      <w:bookmarkEnd w:id="22"/>
    </w:p>
    <w:p>
      <w:pPr>
        <w:pStyle w:val="Compact"/>
        <w:numPr>
          <w:numId w:val="1001"/>
          <w:ilvl w:val="0"/>
        </w:numPr>
      </w:pPr>
      <w:r>
        <w:t xml:space="preserve">Partner with regional managing principals and office/practice leaders to plan and execute strategies for developing existing or new markets and sectors</w:t>
      </w:r>
    </w:p>
    <w:p>
      <w:pPr>
        <w:pStyle w:val="Compact"/>
        <w:numPr>
          <w:numId w:val="1001"/>
          <w:ilvl w:val="0"/>
        </w:numPr>
      </w:pPr>
      <w:r>
        <w:t xml:space="preserve">Drive integration across practice areas, identify opportunities for new service offerings and thought leadership outreach</w:t>
      </w:r>
    </w:p>
    <w:p>
      <w:pPr>
        <w:pStyle w:val="Compact"/>
        <w:numPr>
          <w:numId w:val="1001"/>
          <w:ilvl w:val="0"/>
        </w:numPr>
      </w:pPr>
      <w:r>
        <w:t xml:space="preserve">Align the firm’s global strategies with local market considerations</w:t>
      </w:r>
    </w:p>
    <w:p>
      <w:pPr>
        <w:pStyle w:val="Compact"/>
        <w:numPr>
          <w:numId w:val="1001"/>
          <w:ilvl w:val="0"/>
        </w:numPr>
      </w:pPr>
      <w:r>
        <w:t xml:space="preserve">Manage lead generation and tracking as relationship development process</w:t>
      </w:r>
    </w:p>
    <w:p>
      <w:pPr>
        <w:pStyle w:val="Compact"/>
        <w:numPr>
          <w:numId w:val="1001"/>
          <w:ilvl w:val="0"/>
        </w:numPr>
      </w:pPr>
      <w:r>
        <w:t xml:space="preserve">Structure and lead learning programs around marketing/business development</w:t>
      </w:r>
    </w:p>
    <w:p>
      <w:pPr>
        <w:pStyle w:val="Compact"/>
        <w:numPr>
          <w:numId w:val="1001"/>
          <w:ilvl w:val="0"/>
        </w:numPr>
      </w:pPr>
      <w:r>
        <w:t xml:space="preserve">Conduct research on potential new markets, geographies, or clients</w:t>
      </w:r>
    </w:p>
    <w:p>
      <w:pPr>
        <w:pStyle w:val="Compact"/>
        <w:numPr>
          <w:numId w:val="1001"/>
          <w:ilvl w:val="0"/>
        </w:numPr>
      </w:pPr>
      <w:r>
        <w:t xml:space="preserve">Develop and track success metrics against strategies for constant improvement</w:t>
      </w:r>
    </w:p>
    <w:p>
      <w:pPr>
        <w:pStyle w:val="Compact"/>
        <w:numPr>
          <w:numId w:val="1001"/>
          <w:ilvl w:val="0"/>
        </w:numPr>
      </w:pPr>
      <w:r>
        <w:t xml:space="preserve">Manage marketing &amp; communications resource staffing for both sales support deliverables (proposals / bids, ) and marketing &amp; communications efforts (advertising, events, PR/media, social media efforts, content marketing)</w:t>
      </w:r>
    </w:p>
    <w:p>
      <w:pPr>
        <w:pStyle w:val="Compact"/>
        <w:numPr>
          <w:numId w:val="1001"/>
          <w:ilvl w:val="0"/>
        </w:numPr>
      </w:pPr>
      <w:r>
        <w:t xml:space="preserve">Oversee and participate in market research studies, advertising and promotional development programs, sales organization development, internal control systems and procedures, sales training, customer relations programs</w:t>
      </w:r>
    </w:p>
    <w:p>
      <w:pPr>
        <w:pStyle w:val="Compact"/>
        <w:numPr>
          <w:numId w:val="1001"/>
          <w:ilvl w:val="0"/>
        </w:numPr>
      </w:pPr>
      <w:r>
        <w:t xml:space="preserve">Track marketing effectiveness and develop models to determine project paybacks</w:t>
      </w:r>
    </w:p>
    <w:p>
      <w:pPr>
        <w:pStyle w:val="Heading2"/>
      </w:pPr>
      <w:bookmarkStart w:id="23" w:name="qualifications-for-regional-marketing"/>
      <w:r>
        <w:t xml:space="preserve">Qualifications for regional marketing</w:t>
      </w:r>
      <w:bookmarkEnd w:id="23"/>
    </w:p>
    <w:p>
      <w:pPr>
        <w:pStyle w:val="Compact"/>
        <w:numPr>
          <w:numId w:val="1002"/>
          <w:ilvl w:val="0"/>
        </w:numPr>
      </w:pPr>
      <w:r>
        <w:t xml:space="preserve">Experience with performance marketing (preferred, but not mandatory)</w:t>
      </w:r>
    </w:p>
    <w:p>
      <w:pPr>
        <w:pStyle w:val="Compact"/>
        <w:numPr>
          <w:numId w:val="1002"/>
          <w:ilvl w:val="0"/>
        </w:numPr>
      </w:pPr>
      <w:r>
        <w:t xml:space="preserve">Bachelor’s degree or higher in English, Marketing, Communications, Journalism or related field</w:t>
      </w:r>
    </w:p>
    <w:p>
      <w:pPr>
        <w:pStyle w:val="Compact"/>
        <w:numPr>
          <w:numId w:val="1002"/>
          <w:ilvl w:val="0"/>
        </w:numPr>
      </w:pPr>
      <w:r>
        <w:t xml:space="preserve">40% of time will be travelling to branches across the region for in-person coaching, training and participating on sales calls</w:t>
      </w:r>
    </w:p>
    <w:p>
      <w:pPr>
        <w:pStyle w:val="Compact"/>
        <w:numPr>
          <w:numId w:val="1002"/>
          <w:ilvl w:val="0"/>
        </w:numPr>
      </w:pPr>
      <w:r>
        <w:t xml:space="preserve">Demonstrates good writing capabilities for collateral, web, social media, campaigns</w:t>
      </w:r>
    </w:p>
    <w:p>
      <w:pPr>
        <w:pStyle w:val="Compact"/>
        <w:numPr>
          <w:numId w:val="1002"/>
          <w:ilvl w:val="0"/>
        </w:numPr>
      </w:pPr>
      <w:r>
        <w:t xml:space="preserve">Experience with Salesforce.com and Marketing automation platforms required</w:t>
      </w:r>
    </w:p>
    <w:p>
      <w:pPr>
        <w:pStyle w:val="Compact"/>
        <w:numPr>
          <w:numId w:val="1002"/>
          <w:ilvl w:val="0"/>
        </w:numPr>
      </w:pPr>
      <w:r>
        <w:t xml:space="preserve">Previous minimum 2 years experience as a Marketing Analyst (or Finance Analyst) mandatory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onal-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onal-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2021-10-28T13:15:56Z</dcterms:created>
  <dcterms:modified xsi:type="dcterms:W3CDTF">2021-10-28T13:15:56Z</dcterms:modified>
</cp:coreProperties>
</file>