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https://www.velvetjobs.com/job-descriptions/regional-hr</w:t>
        </w:r>
      </w:hyperlink>
    </w:p>
    <w:p>
      <w:pPr>
        <w:pStyle w:val="Heading1"/>
      </w:pPr>
      <w:bookmarkStart w:id="21" w:name="example-of-regional-hr-job-description"/>
      <w:r>
        <w:t xml:space="preserve">Example of Regional HR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regional HR. To join our growing team, please review the list of responsibilities and qualifications.</w:t>
      </w:r>
    </w:p>
    <w:p>
      <w:pPr>
        <w:pStyle w:val="Heading2"/>
      </w:pPr>
      <w:bookmarkStart w:id="22" w:name="responsibilities-for-regional-hr"/>
      <w:r>
        <w:t xml:space="preserve">Responsibilities for regional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needs assessments and market analysis, benchmarking, employee surveys, trend analysis to ensure programs are up-to-date and consistent with company market philosophy</w:t>
      </w:r>
    </w:p>
    <w:p>
      <w:pPr>
        <w:pStyle w:val="Compact"/>
        <w:numPr>
          <w:numId w:val="1001"/>
          <w:ilvl w:val="0"/>
        </w:numPr>
      </w:pPr>
      <w:r>
        <w:t xml:space="preserve">Facilitate transparency and understanding of “why and how” programs are used in support of business and talent objectives</w:t>
      </w:r>
    </w:p>
    <w:p>
      <w:pPr>
        <w:pStyle w:val="Compact"/>
        <w:numPr>
          <w:numId w:val="1001"/>
          <w:ilvl w:val="0"/>
        </w:numPr>
      </w:pPr>
      <w:r>
        <w:t xml:space="preserve">Manage payroll-related information including new hire, adjustments, terminations</w:t>
      </w:r>
    </w:p>
    <w:p>
      <w:pPr>
        <w:pStyle w:val="Compact"/>
        <w:numPr>
          <w:numId w:val="1001"/>
          <w:ilvl w:val="0"/>
        </w:numPr>
      </w:pPr>
      <w:r>
        <w:t xml:space="preserve">Comply with all Corporate, Region, mine site Health, Safety, Loss Prevention and Environmental requirements and standards</w:t>
      </w:r>
    </w:p>
    <w:p>
      <w:pPr>
        <w:pStyle w:val="Compact"/>
        <w:numPr>
          <w:numId w:val="1001"/>
          <w:ilvl w:val="0"/>
        </w:numPr>
      </w:pPr>
      <w:r>
        <w:t xml:space="preserve">Comply with all country regulatory agency Health, Safety, Loss Prevention and Environmental requirements and standards</w:t>
      </w:r>
    </w:p>
    <w:p>
      <w:pPr>
        <w:pStyle w:val="Compact"/>
        <w:numPr>
          <w:numId w:val="1001"/>
          <w:ilvl w:val="0"/>
        </w:numPr>
      </w:pPr>
      <w:r>
        <w:t xml:space="preserve">Develop a progressive role for the Logistic's HR function by being proactive in all areas of HR management</w:t>
      </w:r>
    </w:p>
    <w:p>
      <w:pPr>
        <w:pStyle w:val="Compact"/>
        <w:numPr>
          <w:numId w:val="1001"/>
          <w:ilvl w:val="0"/>
        </w:numPr>
      </w:pPr>
      <w:r>
        <w:t xml:space="preserve">Develop and execute an employee and labor relations strategy for the NA Region Supply Chain organization</w:t>
      </w:r>
    </w:p>
    <w:p>
      <w:pPr>
        <w:pStyle w:val="Compact"/>
        <w:numPr>
          <w:numId w:val="1001"/>
          <w:ilvl w:val="0"/>
        </w:numPr>
      </w:pPr>
      <w:r>
        <w:t xml:space="preserve">Promote a high performance culture through continuous improvement initiatives</w:t>
      </w:r>
    </w:p>
    <w:p>
      <w:pPr>
        <w:pStyle w:val="Compact"/>
        <w:numPr>
          <w:numId w:val="1001"/>
          <w:ilvl w:val="0"/>
        </w:numPr>
      </w:pPr>
      <w:r>
        <w:t xml:space="preserve">Investigates employee relations issues including harassment allegations, discrimination complaints, and policy violations</w:t>
      </w:r>
    </w:p>
    <w:p>
      <w:pPr>
        <w:pStyle w:val="Compact"/>
        <w:numPr>
          <w:numId w:val="1001"/>
          <w:ilvl w:val="0"/>
        </w:numPr>
      </w:pPr>
      <w:r>
        <w:t xml:space="preserve">Communication and marketing of HR services &amp; delivery in the region and support in a consistent and sustainable way the positioning of the HR function</w:t>
      </w:r>
    </w:p>
    <w:p>
      <w:pPr>
        <w:pStyle w:val="Heading2"/>
      </w:pPr>
      <w:bookmarkStart w:id="23" w:name="qualifications-for-regional-hr"/>
      <w:r>
        <w:t xml:space="preserve">Qualifications for regional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years' experience in a variety of Human Resource positions, both staff and client based</w:t>
      </w:r>
    </w:p>
    <w:p>
      <w:pPr>
        <w:pStyle w:val="Compact"/>
        <w:numPr>
          <w:numId w:val="1002"/>
          <w:ilvl w:val="0"/>
        </w:numPr>
      </w:pPr>
      <w:r>
        <w:t xml:space="preserve">HR Leadership/Management in a multi-unit field HR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to diagnose problems with strategic thinking skills, drive appropriate solutions with self-initiative</w:t>
      </w:r>
    </w:p>
    <w:p>
      <w:pPr>
        <w:pStyle w:val="Compact"/>
        <w:numPr>
          <w:numId w:val="1002"/>
          <w:ilvl w:val="0"/>
        </w:numPr>
      </w:pPr>
      <w:r>
        <w:t xml:space="preserve">Demonstrated enterprise program management experience including</w:t>
      </w:r>
    </w:p>
    <w:p>
      <w:pPr>
        <w:pStyle w:val="Compact"/>
        <w:numPr>
          <w:numId w:val="1002"/>
          <w:ilvl w:val="0"/>
        </w:numPr>
      </w:pPr>
      <w:r>
        <w:t xml:space="preserve">Experience using Service Center technologies, ticket management, knowledge management, telephony / IVR, document management, required</w:t>
      </w:r>
    </w:p>
    <w:p>
      <w:pPr>
        <w:pStyle w:val="Compact"/>
        <w:numPr>
          <w:numId w:val="1002"/>
          <w:ilvl w:val="0"/>
        </w:numPr>
      </w:pPr>
      <w:r>
        <w:t xml:space="preserve">Proven track record of significantly upgrading overall talent in an organization through targeted internal and external hires through talent development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2021-10-28T18:38:12Z</dcterms:created>
  <dcterms:modified xsi:type="dcterms:W3CDTF">2021-10-28T18:38:12Z</dcterms:modified>
</cp:coreProperties>
</file>