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https://www.velvetjobs.com/job-descriptions/regional-director</w:t>
        </w:r>
      </w:hyperlink>
    </w:p>
    <w:p>
      <w:pPr>
        <w:pStyle w:val="Heading1"/>
      </w:pPr>
      <w:bookmarkStart w:id="21" w:name="example-of-regional-director-job-description"/>
      <w:r>
        <w:t xml:space="preserve">Example of Regional Director Job Description</w:t>
      </w:r>
      <w:bookmarkEnd w:id="21"/>
    </w:p>
    <w:p>
      <w:pPr>
        <w:pStyle w:val="Compact"/>
      </w:pPr>
      <w:r>
        <w:t xml:space="preserve">Our growing company is looking to fill the role of regional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director"/>
      <w:r>
        <w:t xml:space="preserve">Responsibilities for regional director</w:t>
      </w:r>
      <w:bookmarkEnd w:id="22"/>
    </w:p>
    <w:p>
      <w:pPr>
        <w:pStyle w:val="Compact"/>
        <w:numPr>
          <w:numId w:val="1001"/>
          <w:ilvl w:val="0"/>
        </w:numPr>
      </w:pPr>
      <w:r>
        <w:t xml:space="preserve">Build a sustainable and growing sales funnel capable of consistently achieving sales goals</w:t>
      </w:r>
    </w:p>
    <w:p>
      <w:pPr>
        <w:pStyle w:val="Compact"/>
        <w:numPr>
          <w:numId w:val="1001"/>
          <w:ilvl w:val="0"/>
        </w:numPr>
      </w:pPr>
      <w:r>
        <w:t xml:space="preserve">Achieve consistent client retention and annual client satisfaction goals</w:t>
      </w:r>
    </w:p>
    <w:p>
      <w:pPr>
        <w:pStyle w:val="Compact"/>
        <w:numPr>
          <w:numId w:val="1001"/>
          <w:ilvl w:val="0"/>
        </w:numPr>
      </w:pPr>
      <w:r>
        <w:t xml:space="preserve">Individual would work closely with company business development leadership in developing and closing on new work scopes in this region</w:t>
      </w:r>
    </w:p>
    <w:p>
      <w:pPr>
        <w:pStyle w:val="Compact"/>
        <w:numPr>
          <w:numId w:val="1001"/>
          <w:ilvl w:val="0"/>
        </w:numPr>
      </w:pPr>
      <w:r>
        <w:t xml:space="preserve">Individual would be the primary responsible person for client interface, work force implementation and operational strategy and project business development</w:t>
      </w:r>
    </w:p>
    <w:p>
      <w:pPr>
        <w:pStyle w:val="Compact"/>
        <w:numPr>
          <w:numId w:val="1001"/>
          <w:ilvl w:val="0"/>
        </w:numPr>
      </w:pPr>
      <w:r>
        <w:t xml:space="preserve">Position would functionally report to the Vice President, Power Maintenance and interface with Power Maintenance Directors supporting U.S. based power generation for work force coordination and integration</w:t>
      </w:r>
    </w:p>
    <w:p>
      <w:pPr>
        <w:pStyle w:val="Compact"/>
        <w:numPr>
          <w:numId w:val="1001"/>
          <w:ilvl w:val="0"/>
        </w:numPr>
      </w:pPr>
      <w:r>
        <w:t xml:space="preserve">Regional support would be administered through centralized organization leadership for HSE (Safety), Human Resources, Staffing, financial and business development</w:t>
      </w:r>
    </w:p>
    <w:p>
      <w:pPr>
        <w:pStyle w:val="Compact"/>
        <w:numPr>
          <w:numId w:val="1001"/>
          <w:ilvl w:val="0"/>
        </w:numPr>
      </w:pPr>
      <w:r>
        <w:t xml:space="preserve">With the projection of current and backlog work establishment of a regional company office would be necessary to support project and business administration, accounting, Billing, Contract Administration and Project Controls</w:t>
      </w:r>
    </w:p>
    <w:p>
      <w:pPr>
        <w:pStyle w:val="Compact"/>
        <w:numPr>
          <w:numId w:val="1001"/>
          <w:ilvl w:val="0"/>
        </w:numPr>
      </w:pPr>
      <w:r>
        <w:t xml:space="preserve">Management and oversight of regional personnel would be expected to ensure project safe performance, and business effectiveness, efficiency and compliance</w:t>
      </w:r>
    </w:p>
    <w:p>
      <w:pPr>
        <w:pStyle w:val="Compact"/>
        <w:numPr>
          <w:numId w:val="1001"/>
          <w:ilvl w:val="0"/>
        </w:numPr>
      </w:pPr>
      <w:r>
        <w:t xml:space="preserve">Provide leadership to staff to develop long-term strategic plans that support the organization's mission and goals</w:t>
      </w:r>
    </w:p>
    <w:p>
      <w:pPr>
        <w:pStyle w:val="Compact"/>
        <w:numPr>
          <w:numId w:val="1001"/>
          <w:ilvl w:val="0"/>
        </w:numPr>
      </w:pPr>
      <w:r>
        <w:t xml:space="preserve">Assist in establishing overall marketing strategy for the Canadian opportunities</w:t>
      </w:r>
    </w:p>
    <w:p>
      <w:pPr>
        <w:pStyle w:val="Heading2"/>
      </w:pPr>
      <w:bookmarkStart w:id="23" w:name="qualifications-for-regional-director"/>
      <w:r>
        <w:t xml:space="preserve">Qualifications for regional director</w:t>
      </w:r>
      <w:bookmarkEnd w:id="23"/>
    </w:p>
    <w:p>
      <w:pPr>
        <w:pStyle w:val="Compact"/>
        <w:numPr>
          <w:numId w:val="1002"/>
          <w:ilvl w:val="0"/>
        </w:numPr>
      </w:pPr>
      <w:r>
        <w:t xml:space="preserve">Ability to develop high performing consultants and teams</w:t>
      </w:r>
    </w:p>
    <w:p>
      <w:pPr>
        <w:pStyle w:val="Compact"/>
        <w:numPr>
          <w:numId w:val="1002"/>
          <w:ilvl w:val="0"/>
        </w:numPr>
      </w:pPr>
      <w:r>
        <w:t xml:space="preserve">Must be detailed oriented with a concern for quality expressed by continually initiating system and process improvements</w:t>
      </w:r>
    </w:p>
    <w:p>
      <w:pPr>
        <w:pStyle w:val="Compact"/>
        <w:numPr>
          <w:numId w:val="1002"/>
          <w:ilvl w:val="0"/>
        </w:numPr>
      </w:pPr>
      <w:r>
        <w:t xml:space="preserve">Minimum of five years of progressive maintenance experience, including oversight of multiple communities</w:t>
      </w:r>
    </w:p>
    <w:p>
      <w:pPr>
        <w:pStyle w:val="Compact"/>
        <w:numPr>
          <w:numId w:val="1002"/>
          <w:ilvl w:val="0"/>
        </w:numPr>
      </w:pPr>
      <w:r>
        <w:t xml:space="preserve">Demonstrated success in leadership, staff development and team building</w:t>
      </w:r>
    </w:p>
    <w:p>
      <w:pPr>
        <w:pStyle w:val="Compact"/>
        <w:numPr>
          <w:numId w:val="1002"/>
          <w:ilvl w:val="0"/>
        </w:numPr>
      </w:pPr>
      <w:r>
        <w:t xml:space="preserve">Excellent written and verbal communication skills, including ability to deliver reports in a clear and concise manner with proper background information and recommendations</w:t>
      </w:r>
    </w:p>
    <w:p>
      <w:pPr>
        <w:pStyle w:val="Compact"/>
        <w:numPr>
          <w:numId w:val="1002"/>
          <w:ilvl w:val="0"/>
        </w:numPr>
      </w:pPr>
      <w:r>
        <w:t xml:space="preserve">Ability to multitask and prioritize tasks to ensure Company goals and deadlines are met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2021-10-28T18:28:33Z</dcterms:created>
  <dcterms:modified xsi:type="dcterms:W3CDTF">2021-10-28T18:28:33Z</dcterms:modified>
</cp:coreProperties>
</file>