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https://www.velvetjobs.com/job-descriptions/regional-controller</w:t>
        </w:r>
      </w:hyperlink>
    </w:p>
    <w:p>
      <w:pPr>
        <w:pStyle w:val="Heading1"/>
      </w:pPr>
      <w:bookmarkStart w:id="21" w:name="example-of-regional-controller-job-description"/>
      <w:r>
        <w:t xml:space="preserve">Example of Regional Controller Job Description</w:t>
      </w:r>
      <w:bookmarkEnd w:id="21"/>
    </w:p>
    <w:p>
      <w:pPr>
        <w:pStyle w:val="Compact"/>
      </w:pPr>
      <w:r>
        <w:t xml:space="preserve">Our company is growing rapidly and is hiring for a regional controller. To join our growing team, please review the list of responsibilities and qualifications.</w:t>
      </w:r>
    </w:p>
    <w:p>
      <w:pPr>
        <w:pStyle w:val="Heading2"/>
      </w:pPr>
      <w:bookmarkStart w:id="22" w:name="responsibilities-for-regional-controller"/>
      <w:r>
        <w:t xml:space="preserve">Responsibilities for regional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financial guidelines and routines within the controlling area</w:t>
      </w:r>
    </w:p>
    <w:p>
      <w:pPr>
        <w:pStyle w:val="Compact"/>
        <w:numPr>
          <w:numId w:val="1001"/>
          <w:ilvl w:val="0"/>
        </w:numPr>
      </w:pPr>
      <w:r>
        <w:t xml:space="preserve">Secure that Budget/Estimates are done for the region in line with guidelines and instructions</w:t>
      </w:r>
    </w:p>
    <w:p>
      <w:pPr>
        <w:pStyle w:val="Compact"/>
        <w:numPr>
          <w:numId w:val="1001"/>
          <w:ilvl w:val="0"/>
        </w:numPr>
      </w:pPr>
      <w:r>
        <w:t xml:space="preserve">Challenge planning figures in their own area of responsibilities for the region</w:t>
      </w:r>
    </w:p>
    <w:p>
      <w:pPr>
        <w:pStyle w:val="Compact"/>
        <w:numPr>
          <w:numId w:val="1001"/>
          <w:ilvl w:val="0"/>
        </w:numPr>
      </w:pPr>
      <w:r>
        <w:t xml:space="preserve">Analyse and report financial performance with comments for the region covering all financial responsible</w:t>
      </w:r>
    </w:p>
    <w:p>
      <w:pPr>
        <w:pStyle w:val="Compact"/>
        <w:numPr>
          <w:numId w:val="1001"/>
          <w:ilvl w:val="0"/>
        </w:numPr>
      </w:pPr>
      <w:r>
        <w:t xml:space="preserve">Initiate and follow up improvement actions within the region</w:t>
      </w:r>
    </w:p>
    <w:p>
      <w:pPr>
        <w:pStyle w:val="Compact"/>
        <w:numPr>
          <w:numId w:val="1001"/>
          <w:ilvl w:val="0"/>
        </w:numPr>
      </w:pPr>
      <w:r>
        <w:t xml:space="preserve">Actively contribute in developing routines, processes and ways of working on global and regional levels by sharing input and suggestions based on knowledge and experience</w:t>
      </w:r>
    </w:p>
    <w:p>
      <w:pPr>
        <w:pStyle w:val="Compact"/>
        <w:numPr>
          <w:numId w:val="1001"/>
          <w:ilvl w:val="0"/>
        </w:numPr>
      </w:pPr>
      <w:r>
        <w:t xml:space="preserve">Translate and/or break down the target to regional/site level in order to support the global/consolidated targets</w:t>
      </w:r>
    </w:p>
    <w:p>
      <w:pPr>
        <w:pStyle w:val="Compact"/>
        <w:numPr>
          <w:numId w:val="1001"/>
          <w:ilvl w:val="0"/>
        </w:numPr>
      </w:pPr>
      <w:r>
        <w:t xml:space="preserve">Participate or drive various projects within Real Estate</w:t>
      </w:r>
    </w:p>
    <w:p>
      <w:pPr>
        <w:pStyle w:val="Compact"/>
        <w:numPr>
          <w:numId w:val="1001"/>
          <w:ilvl w:val="0"/>
        </w:numPr>
      </w:pPr>
      <w:r>
        <w:t xml:space="preserve">Manage the authorization directives locally</w:t>
      </w:r>
    </w:p>
    <w:p>
      <w:pPr>
        <w:pStyle w:val="Compact"/>
        <w:numPr>
          <w:numId w:val="1001"/>
          <w:ilvl w:val="0"/>
        </w:numPr>
      </w:pPr>
      <w:r>
        <w:t xml:space="preserve">Lead the communication towards the receivers business control counterparts on a regional basis and support the business in its communication on financial matters to the receivers</w:t>
      </w:r>
    </w:p>
    <w:p>
      <w:pPr>
        <w:pStyle w:val="Heading2"/>
      </w:pPr>
      <w:bookmarkStart w:id="23" w:name="qualifications-for-regional-controller"/>
      <w:r>
        <w:t xml:space="preserve">Qualifications for regional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audit/control-related working experience preferably from big 4</w:t>
      </w:r>
    </w:p>
    <w:p>
      <w:pPr>
        <w:pStyle w:val="Compact"/>
        <w:numPr>
          <w:numId w:val="1002"/>
          <w:ilvl w:val="0"/>
        </w:numPr>
      </w:pPr>
      <w:r>
        <w:t xml:space="preserve">Strong accounting and financial acumen with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Bac +4/5 in Finance / Business Control (école de commerce or similar)</w:t>
      </w:r>
    </w:p>
    <w:p>
      <w:pPr>
        <w:pStyle w:val="Compact"/>
        <w:numPr>
          <w:numId w:val="1002"/>
          <w:ilvl w:val="0"/>
        </w:numPr>
      </w:pPr>
      <w:r>
        <w:t xml:space="preserve">Proficient in finance Tools (SAP R3, BCS a plus)</w:t>
      </w:r>
    </w:p>
    <w:p>
      <w:pPr>
        <w:pStyle w:val="Compact"/>
        <w:numPr>
          <w:numId w:val="1002"/>
          <w:ilvl w:val="0"/>
        </w:numPr>
      </w:pPr>
      <w:r>
        <w:t xml:space="preserve">Experienced in financial follow up</w:t>
      </w:r>
    </w:p>
    <w:p>
      <w:pPr>
        <w:pStyle w:val="Compact"/>
        <w:numPr>
          <w:numId w:val="1002"/>
          <w:ilvl w:val="0"/>
        </w:numPr>
      </w:pPr>
      <w:r>
        <w:t xml:space="preserve">Creative thinking – ability to identify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2021-10-28T13:24:49Z</dcterms:created>
  <dcterms:modified xsi:type="dcterms:W3CDTF">2021-10-28T13:24:49Z</dcterms:modified>
</cp:coreProperties>
</file>