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https://www.velvetjobs.com/job-descriptions/regional-associate</w:t>
        </w:r>
      </w:hyperlink>
    </w:p>
    <w:p>
      <w:pPr>
        <w:pStyle w:val="Heading1"/>
      </w:pPr>
      <w:bookmarkStart w:id="21" w:name="example-of-regional-associate-job-description"/>
      <w:r>
        <w:t xml:space="preserve">Example of Regional Associate Job Description</w:t>
      </w:r>
      <w:bookmarkEnd w:id="21"/>
    </w:p>
    <w:p>
      <w:pPr>
        <w:pStyle w:val="Compact"/>
      </w:pPr>
      <w:r>
        <w:t xml:space="preserve">Our growing company is hiring for a regional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associate"/>
      <w:r>
        <w:t xml:space="preserve">Responsibilities for regional associate</w:t>
      </w:r>
      <w:bookmarkEnd w:id="22"/>
    </w:p>
    <w:p>
      <w:pPr>
        <w:pStyle w:val="Compact"/>
        <w:numPr>
          <w:numId w:val="1001"/>
          <w:ilvl w:val="0"/>
        </w:numPr>
      </w:pPr>
      <w:r>
        <w:t xml:space="preserve">Handling objections from the customer</w:t>
      </w:r>
    </w:p>
    <w:p>
      <w:pPr>
        <w:pStyle w:val="Compact"/>
        <w:numPr>
          <w:numId w:val="1001"/>
          <w:ilvl w:val="0"/>
        </w:numPr>
      </w:pPr>
      <w:r>
        <w:t xml:space="preserve">Perform data query resolution process (both at Site and with Data Management)</w:t>
      </w:r>
    </w:p>
    <w:p>
      <w:pPr>
        <w:pStyle w:val="Compact"/>
        <w:numPr>
          <w:numId w:val="1001"/>
          <w:ilvl w:val="0"/>
        </w:numPr>
      </w:pPr>
      <w:r>
        <w:t xml:space="preserve">Oversee multifamily loan production within the market</w:t>
      </w:r>
    </w:p>
    <w:p>
      <w:pPr>
        <w:pStyle w:val="Compact"/>
        <w:numPr>
          <w:numId w:val="1001"/>
          <w:ilvl w:val="0"/>
        </w:numPr>
      </w:pPr>
      <w:r>
        <w:t xml:space="preserve">Direct MF portfolio marketing efforts including quarterly mailings and maintenance of MF program database</w:t>
      </w:r>
    </w:p>
    <w:p>
      <w:pPr>
        <w:pStyle w:val="Compact"/>
        <w:numPr>
          <w:numId w:val="1001"/>
          <w:ilvl w:val="0"/>
        </w:numPr>
      </w:pPr>
      <w:r>
        <w:t xml:space="preserve">Develop and build relationships on the phone with financial advisors</w:t>
      </w:r>
    </w:p>
    <w:p>
      <w:pPr>
        <w:pStyle w:val="Compact"/>
        <w:numPr>
          <w:numId w:val="1001"/>
          <w:ilvl w:val="0"/>
        </w:numPr>
      </w:pPr>
      <w:r>
        <w:t xml:space="preserve">Utilize sales process</w:t>
      </w:r>
    </w:p>
    <w:p>
      <w:pPr>
        <w:pStyle w:val="Compact"/>
        <w:numPr>
          <w:numId w:val="1001"/>
          <w:ilvl w:val="0"/>
        </w:numPr>
      </w:pPr>
      <w:r>
        <w:t xml:space="preserve">Strong understanding and articulation of the capital markets, Guggenheim products, competitors’ products</w:t>
      </w:r>
    </w:p>
    <w:p>
      <w:pPr>
        <w:pStyle w:val="Compact"/>
        <w:numPr>
          <w:numId w:val="1001"/>
          <w:ilvl w:val="0"/>
        </w:numPr>
      </w:pPr>
      <w:r>
        <w:t xml:space="preserve">Execute business plan for coverage</w:t>
      </w:r>
    </w:p>
    <w:p>
      <w:pPr>
        <w:pStyle w:val="Compact"/>
        <w:numPr>
          <w:numId w:val="1001"/>
          <w:ilvl w:val="0"/>
        </w:numPr>
      </w:pPr>
      <w:r>
        <w:t xml:space="preserve">Maintain and update Sales Force CRM</w:t>
      </w:r>
    </w:p>
    <w:p>
      <w:pPr>
        <w:pStyle w:val="Compact"/>
        <w:numPr>
          <w:numId w:val="1001"/>
          <w:ilvl w:val="0"/>
        </w:numPr>
      </w:pPr>
      <w:r>
        <w:t xml:space="preserve">Run and analyze daily, weekly, monthly reports</w:t>
      </w:r>
    </w:p>
    <w:p>
      <w:pPr>
        <w:pStyle w:val="Heading2"/>
      </w:pPr>
      <w:bookmarkStart w:id="23" w:name="qualifications-for-regional-associate"/>
      <w:r>
        <w:t xml:space="preserve">Qualifications for regional associate</w:t>
      </w:r>
      <w:bookmarkEnd w:id="23"/>
    </w:p>
    <w:p>
      <w:pPr>
        <w:pStyle w:val="Compact"/>
        <w:numPr>
          <w:numId w:val="1002"/>
          <w:ilvl w:val="0"/>
        </w:numPr>
      </w:pPr>
      <w:r>
        <w:t xml:space="preserve">Create and update reports to track special projects, analyze the data and give constructive feedback for Sr</w:t>
      </w:r>
    </w:p>
    <w:p>
      <w:pPr>
        <w:pStyle w:val="Compact"/>
        <w:numPr>
          <w:numId w:val="1002"/>
          <w:ilvl w:val="0"/>
        </w:numPr>
      </w:pPr>
      <w:r>
        <w:t xml:space="preserve">University or College degree, ideally successfully studied subjects such as Economics, Business, Logistics</w:t>
      </w:r>
    </w:p>
    <w:p>
      <w:pPr>
        <w:pStyle w:val="Compact"/>
        <w:numPr>
          <w:numId w:val="1002"/>
          <w:ilvl w:val="0"/>
        </w:numPr>
      </w:pPr>
      <w:r>
        <w:t xml:space="preserve">Proactive attitude to work</w:t>
      </w:r>
    </w:p>
    <w:p>
      <w:pPr>
        <w:pStyle w:val="Compact"/>
        <w:numPr>
          <w:numId w:val="1002"/>
          <w:ilvl w:val="0"/>
        </w:numPr>
      </w:pPr>
      <w:r>
        <w:t xml:space="preserve">Completion of IFIC (Mutual Funds Investments Course) or CSC (Canadian Securities Course)</w:t>
      </w:r>
    </w:p>
    <w:p>
      <w:pPr>
        <w:pStyle w:val="Compact"/>
        <w:numPr>
          <w:numId w:val="1002"/>
          <w:ilvl w:val="0"/>
        </w:numPr>
      </w:pPr>
      <w:r>
        <w:t xml:space="preserve">University degree or College diploma required, related industry courses ideal</w:t>
      </w:r>
    </w:p>
    <w:p>
      <w:pPr>
        <w:pStyle w:val="Compact"/>
        <w:numPr>
          <w:numId w:val="1002"/>
          <w:ilvl w:val="0"/>
        </w:numPr>
      </w:pPr>
      <w:r>
        <w:t xml:space="preserve">Minimum 3 years of financial services industry and investment product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2021-10-28T13:14:18Z</dcterms:created>
  <dcterms:modified xsi:type="dcterms:W3CDTF">2021-10-28T13:14:18Z</dcterms:modified>
</cp:coreProperties>
</file>